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804CBA" w:rsidRDefault="001E1029" w:rsidP="008E76ED">
      <w:pPr>
        <w:jc w:val="right"/>
        <w:rPr>
          <w:b/>
          <w:szCs w:val="22"/>
        </w:rPr>
      </w:pPr>
      <w:r w:rsidRPr="00804CBA">
        <w:rPr>
          <w:b/>
          <w:szCs w:val="22"/>
        </w:rPr>
        <w:t>Форма 1 «Извещение о проведении тендера»</w:t>
      </w:r>
    </w:p>
    <w:tbl>
      <w:tblPr>
        <w:tblW w:w="9356" w:type="dxa"/>
        <w:tblInd w:w="108" w:type="dxa"/>
        <w:tblLook w:val="01E0" w:firstRow="1" w:lastRow="1" w:firstColumn="1" w:lastColumn="1" w:noHBand="0" w:noVBand="0"/>
      </w:tblPr>
      <w:tblGrid>
        <w:gridCol w:w="5812"/>
        <w:gridCol w:w="3544"/>
      </w:tblGrid>
      <w:tr w:rsidR="001E1029" w:rsidRPr="00804CBA" w:rsidTr="00850AD2">
        <w:trPr>
          <w:trHeight w:val="369"/>
        </w:trPr>
        <w:tc>
          <w:tcPr>
            <w:tcW w:w="5812" w:type="dxa"/>
          </w:tcPr>
          <w:p w:rsidR="001E1029" w:rsidRPr="00804CBA" w:rsidRDefault="001E1029" w:rsidP="008E76ED">
            <w:pPr>
              <w:tabs>
                <w:tab w:val="left" w:pos="4606"/>
              </w:tabs>
              <w:ind w:right="353"/>
              <w:rPr>
                <w:rFonts w:cs="Arial"/>
                <w:szCs w:val="22"/>
              </w:rPr>
            </w:pPr>
          </w:p>
        </w:tc>
        <w:tc>
          <w:tcPr>
            <w:tcW w:w="3544" w:type="dxa"/>
          </w:tcPr>
          <w:p w:rsidR="001E1029" w:rsidRPr="00804CBA" w:rsidRDefault="001E1029" w:rsidP="00850AD2">
            <w:pPr>
              <w:ind w:right="-72"/>
              <w:rPr>
                <w:rFonts w:cs="Arial"/>
                <w:szCs w:val="22"/>
              </w:rPr>
            </w:pPr>
            <w:r w:rsidRPr="00804CBA">
              <w:rPr>
                <w:rFonts w:cs="Arial"/>
                <w:szCs w:val="22"/>
              </w:rPr>
              <w:t>УТВЕРЖДЕНО</w:t>
            </w:r>
          </w:p>
        </w:tc>
      </w:tr>
      <w:tr w:rsidR="001E1029" w:rsidRPr="00804CBA" w:rsidTr="00850AD2">
        <w:trPr>
          <w:trHeight w:val="369"/>
        </w:trPr>
        <w:tc>
          <w:tcPr>
            <w:tcW w:w="5812" w:type="dxa"/>
          </w:tcPr>
          <w:p w:rsidR="001E1029" w:rsidRPr="00804CBA" w:rsidRDefault="001E1029" w:rsidP="008E76ED">
            <w:pPr>
              <w:ind w:right="-72"/>
              <w:rPr>
                <w:rFonts w:cs="Arial"/>
                <w:szCs w:val="22"/>
              </w:rPr>
            </w:pPr>
          </w:p>
        </w:tc>
        <w:tc>
          <w:tcPr>
            <w:tcW w:w="3544" w:type="dxa"/>
          </w:tcPr>
          <w:p w:rsidR="001E1029" w:rsidRPr="00804CBA" w:rsidRDefault="001E1029" w:rsidP="00850AD2">
            <w:pPr>
              <w:ind w:right="-72"/>
              <w:rPr>
                <w:rFonts w:cs="Arial"/>
                <w:szCs w:val="22"/>
              </w:rPr>
            </w:pPr>
            <w:r w:rsidRPr="00804CBA">
              <w:rPr>
                <w:rFonts w:cs="Arial"/>
                <w:szCs w:val="22"/>
              </w:rPr>
              <w:t>решением Тендерной комиссии</w:t>
            </w:r>
          </w:p>
        </w:tc>
      </w:tr>
      <w:tr w:rsidR="001E1029" w:rsidRPr="00804CBA" w:rsidTr="00850AD2">
        <w:trPr>
          <w:trHeight w:val="391"/>
        </w:trPr>
        <w:tc>
          <w:tcPr>
            <w:tcW w:w="5812" w:type="dxa"/>
          </w:tcPr>
          <w:p w:rsidR="001E1029" w:rsidRPr="00804CBA" w:rsidRDefault="001E1029" w:rsidP="008E76ED">
            <w:pPr>
              <w:rPr>
                <w:rFonts w:cs="Arial"/>
                <w:szCs w:val="22"/>
              </w:rPr>
            </w:pPr>
          </w:p>
        </w:tc>
        <w:tc>
          <w:tcPr>
            <w:tcW w:w="3544" w:type="dxa"/>
          </w:tcPr>
          <w:p w:rsidR="001E1029" w:rsidRPr="00EA0F2F" w:rsidRDefault="00C64B1B" w:rsidP="00850AD2">
            <w:pPr>
              <w:rPr>
                <w:rFonts w:cs="Arial"/>
                <w:szCs w:val="22"/>
                <w:lang w:val="en-US"/>
              </w:rPr>
            </w:pPr>
            <w:r w:rsidRPr="00804CBA">
              <w:rPr>
                <w:rFonts w:cs="Arial"/>
                <w:szCs w:val="22"/>
              </w:rPr>
              <w:t xml:space="preserve">Протокол </w:t>
            </w:r>
            <w:r w:rsidR="001E1029" w:rsidRPr="00804CBA">
              <w:rPr>
                <w:rFonts w:cs="Arial"/>
                <w:szCs w:val="22"/>
              </w:rPr>
              <w:t xml:space="preserve">№ </w:t>
            </w:r>
            <w:r w:rsidR="00850AD2">
              <w:rPr>
                <w:rFonts w:cs="Arial"/>
                <w:szCs w:val="22"/>
              </w:rPr>
              <w:t>_</w:t>
            </w:r>
            <w:r w:rsidR="000A6AB0">
              <w:rPr>
                <w:rFonts w:cs="Arial"/>
                <w:szCs w:val="22"/>
              </w:rPr>
              <w:t>03</w:t>
            </w:r>
            <w:r w:rsidR="00EA0F2F">
              <w:rPr>
                <w:rFonts w:cs="Arial"/>
                <w:szCs w:val="22"/>
                <w:lang w:val="en-US"/>
              </w:rPr>
              <w:t>__</w:t>
            </w:r>
          </w:p>
        </w:tc>
      </w:tr>
      <w:tr w:rsidR="001E1029" w:rsidRPr="00804CBA" w:rsidTr="00850AD2">
        <w:trPr>
          <w:trHeight w:val="391"/>
        </w:trPr>
        <w:tc>
          <w:tcPr>
            <w:tcW w:w="5812" w:type="dxa"/>
          </w:tcPr>
          <w:p w:rsidR="001E1029" w:rsidRPr="00804CBA" w:rsidRDefault="001E1029" w:rsidP="008E76ED">
            <w:pPr>
              <w:rPr>
                <w:rFonts w:cs="Arial"/>
                <w:szCs w:val="22"/>
              </w:rPr>
            </w:pPr>
          </w:p>
        </w:tc>
        <w:tc>
          <w:tcPr>
            <w:tcW w:w="3544" w:type="dxa"/>
          </w:tcPr>
          <w:p w:rsidR="001E1029" w:rsidRPr="00804CBA" w:rsidRDefault="003B0D58" w:rsidP="00850AD2">
            <w:pPr>
              <w:rPr>
                <w:rFonts w:cs="Arial"/>
                <w:szCs w:val="22"/>
              </w:rPr>
            </w:pPr>
            <w:proofErr w:type="gramStart"/>
            <w:r w:rsidRPr="00804CBA">
              <w:rPr>
                <w:rFonts w:cs="Arial"/>
                <w:szCs w:val="22"/>
              </w:rPr>
              <w:t>«</w:t>
            </w:r>
            <w:r w:rsidR="000A6AB0">
              <w:rPr>
                <w:rFonts w:cs="Arial"/>
                <w:szCs w:val="22"/>
              </w:rPr>
              <w:t xml:space="preserve"> 21</w:t>
            </w:r>
            <w:proofErr w:type="gramEnd"/>
            <w:r w:rsidR="000A6AB0">
              <w:rPr>
                <w:rFonts w:cs="Arial"/>
                <w:szCs w:val="22"/>
              </w:rPr>
              <w:t xml:space="preserve"> </w:t>
            </w:r>
            <w:r w:rsidR="001E1029" w:rsidRPr="00804CBA">
              <w:rPr>
                <w:rFonts w:cs="Arial"/>
                <w:szCs w:val="22"/>
              </w:rPr>
              <w:t xml:space="preserve">» </w:t>
            </w:r>
            <w:r w:rsidR="008050EB">
              <w:rPr>
                <w:rFonts w:cs="Arial"/>
                <w:szCs w:val="22"/>
              </w:rPr>
              <w:t>января</w:t>
            </w:r>
            <w:r w:rsidR="00DF0730" w:rsidRPr="00804CBA">
              <w:rPr>
                <w:rFonts w:cs="Arial"/>
                <w:szCs w:val="22"/>
              </w:rPr>
              <w:t xml:space="preserve"> </w:t>
            </w:r>
            <w:r w:rsidR="00751819" w:rsidRPr="00804CBA">
              <w:rPr>
                <w:rFonts w:cs="Arial"/>
                <w:szCs w:val="22"/>
              </w:rPr>
              <w:t>20</w:t>
            </w:r>
            <w:r w:rsidR="005950D2" w:rsidRPr="00804CBA">
              <w:rPr>
                <w:rFonts w:cs="Arial"/>
                <w:szCs w:val="22"/>
              </w:rPr>
              <w:t>2</w:t>
            </w:r>
            <w:r w:rsidR="00CF63D5">
              <w:rPr>
                <w:rFonts w:cs="Arial"/>
                <w:szCs w:val="22"/>
                <w:lang w:val="en-US"/>
              </w:rPr>
              <w:t>5</w:t>
            </w:r>
            <w:r w:rsidR="001E1029" w:rsidRPr="00804CBA">
              <w:rPr>
                <w:rFonts w:cs="Arial"/>
                <w:szCs w:val="22"/>
              </w:rPr>
              <w:t xml:space="preserve"> г.</w:t>
            </w:r>
          </w:p>
        </w:tc>
      </w:tr>
    </w:tbl>
    <w:p w:rsidR="001E1029" w:rsidRPr="00F84155" w:rsidRDefault="00F6521A" w:rsidP="008E76ED">
      <w:pPr>
        <w:spacing w:before="240" w:after="240"/>
        <w:jc w:val="center"/>
        <w:rPr>
          <w:rFonts w:cs="Arial"/>
          <w:b/>
          <w:szCs w:val="22"/>
        </w:rPr>
      </w:pPr>
      <w:r w:rsidRPr="00804CBA">
        <w:rPr>
          <w:rFonts w:cs="Arial"/>
          <w:b/>
          <w:szCs w:val="22"/>
        </w:rPr>
        <w:t>П</w:t>
      </w:r>
      <w:r w:rsidR="00C54AA6" w:rsidRPr="00804CBA">
        <w:rPr>
          <w:rFonts w:cs="Arial"/>
          <w:b/>
          <w:szCs w:val="22"/>
        </w:rPr>
        <w:t>редложение делать оферты</w:t>
      </w:r>
      <w:r w:rsidRPr="00804CBA">
        <w:rPr>
          <w:rFonts w:cs="Arial"/>
          <w:b/>
          <w:szCs w:val="22"/>
        </w:rPr>
        <w:t xml:space="preserve"> № </w:t>
      </w:r>
      <w:r w:rsidR="00B1765D" w:rsidRPr="0052026F">
        <w:rPr>
          <w:rFonts w:cs="Arial"/>
          <w:b/>
          <w:szCs w:val="22"/>
        </w:rPr>
        <w:t>0</w:t>
      </w:r>
      <w:r w:rsidR="00C77FAC" w:rsidRPr="0052026F">
        <w:rPr>
          <w:rFonts w:cs="Arial"/>
          <w:b/>
          <w:szCs w:val="22"/>
        </w:rPr>
        <w:t>0</w:t>
      </w:r>
      <w:r w:rsidR="000E6B87">
        <w:rPr>
          <w:rFonts w:cs="Arial"/>
          <w:b/>
          <w:szCs w:val="22"/>
        </w:rPr>
        <w:t>2</w:t>
      </w:r>
      <w:r w:rsidRPr="0052026F">
        <w:rPr>
          <w:rFonts w:cs="Arial"/>
          <w:b/>
          <w:szCs w:val="22"/>
        </w:rPr>
        <w:t>Т</w:t>
      </w:r>
      <w:r w:rsidRPr="009C5DA8">
        <w:rPr>
          <w:rFonts w:cs="Arial"/>
          <w:b/>
          <w:szCs w:val="22"/>
        </w:rPr>
        <w:t>-СН-20</w:t>
      </w:r>
      <w:r w:rsidR="005950D2" w:rsidRPr="009C5DA8">
        <w:rPr>
          <w:rFonts w:cs="Arial"/>
          <w:b/>
          <w:szCs w:val="22"/>
        </w:rPr>
        <w:t>2</w:t>
      </w:r>
      <w:r w:rsidR="00BC39A2">
        <w:rPr>
          <w:rFonts w:cs="Arial"/>
          <w:b/>
          <w:szCs w:val="22"/>
        </w:rPr>
        <w:t>5</w:t>
      </w:r>
      <w:r w:rsidR="002243EE" w:rsidRPr="009C5DA8">
        <w:rPr>
          <w:rFonts w:cs="Arial"/>
          <w:b/>
          <w:szCs w:val="22"/>
        </w:rPr>
        <w:t xml:space="preserve"> от </w:t>
      </w:r>
      <w:r w:rsidR="00461495">
        <w:rPr>
          <w:rFonts w:cs="Arial"/>
          <w:b/>
          <w:szCs w:val="22"/>
        </w:rPr>
        <w:t>«</w:t>
      </w:r>
      <w:r w:rsidR="00594530">
        <w:rPr>
          <w:rFonts w:cs="Arial"/>
          <w:b/>
          <w:szCs w:val="22"/>
        </w:rPr>
        <w:t>_</w:t>
      </w:r>
      <w:r w:rsidR="000A6AB0">
        <w:rPr>
          <w:rFonts w:cs="Arial"/>
          <w:b/>
          <w:szCs w:val="22"/>
        </w:rPr>
        <w:t>21</w:t>
      </w:r>
      <w:r w:rsidR="005B1469">
        <w:rPr>
          <w:rFonts w:cs="Arial"/>
          <w:b/>
          <w:szCs w:val="22"/>
        </w:rPr>
        <w:t>_</w:t>
      </w:r>
      <w:r w:rsidR="00461495">
        <w:rPr>
          <w:rFonts w:cs="Arial"/>
          <w:b/>
          <w:szCs w:val="22"/>
        </w:rPr>
        <w:t>»</w:t>
      </w:r>
      <w:r w:rsidR="002243EE" w:rsidRPr="009C5DA8">
        <w:rPr>
          <w:rFonts w:cs="Arial"/>
          <w:b/>
          <w:szCs w:val="22"/>
        </w:rPr>
        <w:t xml:space="preserve"> </w:t>
      </w:r>
      <w:r w:rsidR="00057F6D">
        <w:rPr>
          <w:rFonts w:cs="Arial"/>
          <w:b/>
          <w:szCs w:val="22"/>
        </w:rPr>
        <w:t>января</w:t>
      </w:r>
      <w:r w:rsidR="002243EE" w:rsidRPr="002243EE">
        <w:rPr>
          <w:rFonts w:cs="Arial"/>
          <w:b/>
          <w:szCs w:val="22"/>
        </w:rPr>
        <w:t xml:space="preserve"> 202</w:t>
      </w:r>
      <w:r w:rsidR="00CF63D5" w:rsidRPr="00057F6D">
        <w:rPr>
          <w:rFonts w:cs="Arial"/>
          <w:b/>
          <w:szCs w:val="22"/>
        </w:rPr>
        <w:t>5</w:t>
      </w:r>
      <w:r w:rsidR="002243EE" w:rsidRPr="002243EE">
        <w:rPr>
          <w:rFonts w:cs="Arial"/>
          <w:b/>
          <w:szCs w:val="22"/>
        </w:rPr>
        <w:t xml:space="preserve"> г.</w:t>
      </w:r>
    </w:p>
    <w:p w:rsidR="001E1029" w:rsidRPr="00C0600A" w:rsidRDefault="009860EE" w:rsidP="008E76ED">
      <w:pPr>
        <w:ind w:firstLine="709"/>
        <w:jc w:val="both"/>
        <w:rPr>
          <w:rFonts w:cs="Arial"/>
          <w:szCs w:val="22"/>
        </w:rPr>
      </w:pPr>
      <w:r w:rsidRPr="00804CBA">
        <w:rPr>
          <w:rFonts w:cs="Arial"/>
          <w:b/>
          <w:szCs w:val="22"/>
        </w:rPr>
        <w:t>П</w:t>
      </w:r>
      <w:r w:rsidR="001E1029" w:rsidRPr="00804CBA">
        <w:rPr>
          <w:rFonts w:cs="Arial"/>
          <w:b/>
          <w:szCs w:val="22"/>
        </w:rPr>
        <w:t>АО «НГК «Славнефть»</w:t>
      </w:r>
      <w:r w:rsidR="001E1029" w:rsidRPr="00804CBA">
        <w:rPr>
          <w:rFonts w:cs="Arial"/>
          <w:szCs w:val="22"/>
        </w:rPr>
        <w:t xml:space="preserve"> (далее – Общество) приглашает вас сделать предложение (оферту) на оказание услуг по </w:t>
      </w:r>
      <w:r w:rsidR="00751819" w:rsidRPr="00804CBA">
        <w:rPr>
          <w:rFonts w:cs="Arial"/>
          <w:szCs w:val="22"/>
        </w:rPr>
        <w:t>аудит</w:t>
      </w:r>
      <w:r w:rsidR="00305CED">
        <w:rPr>
          <w:rFonts w:cs="Arial"/>
          <w:szCs w:val="22"/>
        </w:rPr>
        <w:t>у</w:t>
      </w:r>
      <w:r w:rsidRPr="00804CBA">
        <w:rPr>
          <w:rFonts w:cs="Arial"/>
          <w:szCs w:val="22"/>
        </w:rPr>
        <w:t xml:space="preserve"> </w:t>
      </w:r>
      <w:r w:rsidR="00751819" w:rsidRPr="00804CBA">
        <w:rPr>
          <w:rFonts w:cs="Arial"/>
          <w:szCs w:val="22"/>
        </w:rPr>
        <w:t xml:space="preserve">бухгалтерской </w:t>
      </w:r>
      <w:r w:rsidRPr="00804CBA">
        <w:rPr>
          <w:rFonts w:cs="Arial"/>
          <w:szCs w:val="22"/>
        </w:rPr>
        <w:t xml:space="preserve">(финансовой) </w:t>
      </w:r>
      <w:r w:rsidR="00751819" w:rsidRPr="00804CBA">
        <w:rPr>
          <w:rFonts w:cs="Arial"/>
          <w:szCs w:val="22"/>
        </w:rPr>
        <w:t xml:space="preserve">отчетности, подготовленной в соответствии с </w:t>
      </w:r>
      <w:r w:rsidR="0050158C" w:rsidRPr="0050158C">
        <w:rPr>
          <w:rFonts w:cs="Arial"/>
          <w:szCs w:val="22"/>
        </w:rPr>
        <w:t>федеральными стандартами бухгалтерского учета</w:t>
      </w:r>
      <w:r w:rsidR="005C0B75" w:rsidRPr="00804CBA">
        <w:rPr>
          <w:rFonts w:cs="Arial"/>
          <w:szCs w:val="22"/>
        </w:rPr>
        <w:t xml:space="preserve"> (далее –</w:t>
      </w:r>
      <w:r w:rsidR="003220A5">
        <w:rPr>
          <w:rFonts w:cs="Arial"/>
          <w:szCs w:val="22"/>
        </w:rPr>
        <w:t xml:space="preserve"> БФО</w:t>
      </w:r>
      <w:r w:rsidR="005C0B75" w:rsidRPr="00804CBA">
        <w:rPr>
          <w:rFonts w:cs="Arial"/>
          <w:szCs w:val="22"/>
        </w:rPr>
        <w:t>)</w:t>
      </w:r>
      <w:r w:rsidR="006B2BAB" w:rsidRPr="00804CBA">
        <w:rPr>
          <w:rFonts w:cs="Arial"/>
          <w:szCs w:val="22"/>
        </w:rPr>
        <w:t>;</w:t>
      </w:r>
      <w:r w:rsidR="00751819" w:rsidRPr="00804CBA">
        <w:rPr>
          <w:rFonts w:cs="Arial"/>
          <w:szCs w:val="22"/>
        </w:rPr>
        <w:t xml:space="preserve"> </w:t>
      </w:r>
      <w:r w:rsidR="00513A8D" w:rsidRPr="00513A8D">
        <w:rPr>
          <w:rFonts w:cs="Arial"/>
          <w:szCs w:val="22"/>
        </w:rPr>
        <w:t xml:space="preserve">аудиту и обзорным проверкам </w:t>
      </w:r>
      <w:r w:rsidR="00751819" w:rsidRPr="00804CBA">
        <w:rPr>
          <w:rFonts w:cs="Arial"/>
          <w:szCs w:val="22"/>
        </w:rPr>
        <w:t xml:space="preserve">консолидированной финансовой </w:t>
      </w:r>
      <w:r w:rsidRPr="00804CBA">
        <w:rPr>
          <w:rFonts w:cs="Arial"/>
          <w:szCs w:val="22"/>
        </w:rPr>
        <w:t>отчетности</w:t>
      </w:r>
      <w:r w:rsidR="005E7C35" w:rsidRPr="00804CBA">
        <w:rPr>
          <w:rFonts w:cs="Arial"/>
          <w:szCs w:val="22"/>
        </w:rPr>
        <w:t xml:space="preserve">, </w:t>
      </w:r>
      <w:r w:rsidR="00751819" w:rsidRPr="00804CBA">
        <w:rPr>
          <w:rFonts w:cs="Arial"/>
          <w:szCs w:val="22"/>
        </w:rPr>
        <w:t>подготовленн</w:t>
      </w:r>
      <w:r w:rsidR="00AC3451" w:rsidRPr="00804CBA">
        <w:rPr>
          <w:rFonts w:cs="Arial"/>
          <w:szCs w:val="22"/>
        </w:rPr>
        <w:t>ой</w:t>
      </w:r>
      <w:r w:rsidR="00751819" w:rsidRPr="00804CBA">
        <w:rPr>
          <w:rFonts w:cs="Arial"/>
          <w:szCs w:val="22"/>
        </w:rPr>
        <w:t xml:space="preserve"> </w:t>
      </w:r>
      <w:r w:rsidR="00DF09ED" w:rsidRPr="00804CBA">
        <w:rPr>
          <w:rFonts w:cs="Arial"/>
          <w:szCs w:val="22"/>
        </w:rPr>
        <w:t xml:space="preserve">в соответствии с </w:t>
      </w:r>
      <w:r w:rsidR="00A623BB" w:rsidRPr="00804CBA">
        <w:rPr>
          <w:rFonts w:cs="Arial"/>
          <w:szCs w:val="22"/>
        </w:rPr>
        <w:t xml:space="preserve">международными </w:t>
      </w:r>
      <w:r w:rsidR="00DF09ED" w:rsidRPr="00804CBA">
        <w:rPr>
          <w:rFonts w:cs="Arial"/>
          <w:szCs w:val="22"/>
        </w:rPr>
        <w:t xml:space="preserve">стандартами финансовой отчетности (далее – </w:t>
      </w:r>
      <w:r w:rsidR="003220A5">
        <w:rPr>
          <w:rFonts w:cs="Arial"/>
          <w:szCs w:val="22"/>
        </w:rPr>
        <w:t>КФО</w:t>
      </w:r>
      <w:r w:rsidR="00DF09ED" w:rsidRPr="00804CBA">
        <w:rPr>
          <w:rFonts w:cs="Arial"/>
          <w:szCs w:val="22"/>
        </w:rPr>
        <w:t>)</w:t>
      </w:r>
      <w:r w:rsidR="007D7E86">
        <w:rPr>
          <w:rFonts w:cs="Arial"/>
          <w:szCs w:val="22"/>
        </w:rPr>
        <w:t>,</w:t>
      </w:r>
      <w:r w:rsidR="00DF09ED" w:rsidRPr="00804CBA">
        <w:rPr>
          <w:rFonts w:cs="Arial"/>
          <w:szCs w:val="22"/>
        </w:rPr>
        <w:t xml:space="preserve"> </w:t>
      </w:r>
      <w:r w:rsidR="001227B8" w:rsidRPr="00804CBA">
        <w:rPr>
          <w:rFonts w:cs="Arial"/>
          <w:szCs w:val="22"/>
        </w:rPr>
        <w:t xml:space="preserve">за </w:t>
      </w:r>
      <w:r w:rsidR="006320FA" w:rsidRPr="009C5DA8">
        <w:rPr>
          <w:rFonts w:cs="Arial"/>
          <w:szCs w:val="22"/>
        </w:rPr>
        <w:t>20</w:t>
      </w:r>
      <w:r w:rsidRPr="009C5DA8">
        <w:rPr>
          <w:rFonts w:cs="Arial"/>
          <w:szCs w:val="22"/>
        </w:rPr>
        <w:t>2</w:t>
      </w:r>
      <w:r w:rsidR="00975948" w:rsidRPr="009C5DA8">
        <w:rPr>
          <w:rFonts w:cs="Arial"/>
          <w:szCs w:val="22"/>
        </w:rPr>
        <w:t>5</w:t>
      </w:r>
      <w:r w:rsidR="00A061DF">
        <w:rPr>
          <w:rFonts w:cs="Arial"/>
          <w:szCs w:val="22"/>
        </w:rPr>
        <w:t>-2027</w:t>
      </w:r>
      <w:r w:rsidR="006320FA" w:rsidRPr="009C5DA8">
        <w:rPr>
          <w:rFonts w:cs="Arial"/>
          <w:szCs w:val="22"/>
        </w:rPr>
        <w:t xml:space="preserve"> гг</w:t>
      </w:r>
      <w:r w:rsidR="008D4707" w:rsidRPr="009C5DA8">
        <w:rPr>
          <w:rFonts w:cs="Arial"/>
          <w:szCs w:val="22"/>
        </w:rPr>
        <w:t>.</w:t>
      </w:r>
    </w:p>
    <w:p w:rsidR="00992F90" w:rsidRPr="00804CBA" w:rsidRDefault="00992F90" w:rsidP="008E76ED">
      <w:pPr>
        <w:ind w:firstLine="709"/>
        <w:jc w:val="both"/>
        <w:rPr>
          <w:rFonts w:cs="Arial"/>
          <w:bCs/>
          <w:szCs w:val="22"/>
        </w:rPr>
      </w:pPr>
      <w:r w:rsidRPr="00804CBA">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804CBA">
        <w:rPr>
          <w:rFonts w:cs="Arial"/>
          <w:bCs/>
          <w:szCs w:val="22"/>
        </w:rPr>
        <w:t>– исходя из наименьшей общей стоимости лота при соответствии требованиям ПДО к контрагенту и предмету закупки.</w:t>
      </w:r>
    </w:p>
    <w:p w:rsidR="00992F90" w:rsidRPr="00804CBA" w:rsidRDefault="00992F90" w:rsidP="008E76ED">
      <w:pPr>
        <w:ind w:firstLine="709"/>
        <w:jc w:val="both"/>
        <w:rPr>
          <w:rFonts w:cs="Arial"/>
          <w:szCs w:val="22"/>
        </w:rPr>
      </w:pPr>
      <w:r w:rsidRPr="00804CBA">
        <w:rPr>
          <w:rFonts w:cs="Arial"/>
          <w:szCs w:val="22"/>
        </w:rPr>
        <w:t>Лот</w:t>
      </w:r>
      <w:r w:rsidR="005D5F58" w:rsidRPr="00804CBA">
        <w:rPr>
          <w:rFonts w:cs="Arial"/>
          <w:szCs w:val="22"/>
        </w:rPr>
        <w:t>ы</w:t>
      </w:r>
      <w:r w:rsidRPr="00804CBA">
        <w:rPr>
          <w:rFonts w:cs="Arial"/>
          <w:szCs w:val="22"/>
        </w:rPr>
        <w:t xml:space="preserve"> явля</w:t>
      </w:r>
      <w:r w:rsidR="006B36CF" w:rsidRPr="00804CBA">
        <w:rPr>
          <w:rFonts w:cs="Arial"/>
          <w:szCs w:val="22"/>
        </w:rPr>
        <w:t>ю</w:t>
      </w:r>
      <w:r w:rsidRPr="00804CBA">
        <w:rPr>
          <w:rFonts w:cs="Arial"/>
          <w:szCs w:val="22"/>
        </w:rPr>
        <w:t>тся неделимым</w:t>
      </w:r>
      <w:r w:rsidR="005D5F58" w:rsidRPr="00804CBA">
        <w:rPr>
          <w:rFonts w:cs="Arial"/>
          <w:szCs w:val="22"/>
        </w:rPr>
        <w:t>и</w:t>
      </w:r>
      <w:r w:rsidRPr="00804CBA">
        <w:rPr>
          <w:rFonts w:cs="Arial"/>
          <w:szCs w:val="22"/>
        </w:rPr>
        <w:t>.</w:t>
      </w:r>
    </w:p>
    <w:p w:rsidR="00992F90" w:rsidRPr="00804CBA" w:rsidRDefault="00992F90" w:rsidP="008E76ED">
      <w:pPr>
        <w:ind w:firstLine="709"/>
        <w:jc w:val="both"/>
        <w:rPr>
          <w:rFonts w:cs="Arial"/>
          <w:bCs/>
          <w:szCs w:val="22"/>
        </w:rPr>
      </w:pPr>
      <w:r w:rsidRPr="00804CBA">
        <w:rPr>
          <w:rFonts w:cs="Arial"/>
          <w:szCs w:val="22"/>
        </w:rPr>
        <w:t xml:space="preserve">Оферта представляется на весь объем закупки. </w:t>
      </w:r>
      <w:r w:rsidRPr="00804CBA">
        <w:rPr>
          <w:rFonts w:cs="Arial"/>
          <w:bCs/>
          <w:szCs w:val="22"/>
        </w:rPr>
        <w:t>В случае нарушения данного требования Общество оставляет за собой право не принимать поданную оферту к рассмотрению.</w:t>
      </w:r>
    </w:p>
    <w:p w:rsidR="00992F90" w:rsidRPr="00804CBA" w:rsidRDefault="00992F90" w:rsidP="008E76ED">
      <w:pPr>
        <w:ind w:firstLine="709"/>
        <w:jc w:val="both"/>
        <w:rPr>
          <w:rFonts w:cs="Arial"/>
          <w:szCs w:val="22"/>
        </w:rPr>
      </w:pPr>
      <w:r w:rsidRPr="00804CBA">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92F90" w:rsidRPr="00804CBA" w:rsidRDefault="00992F90" w:rsidP="008E76ED">
      <w:pPr>
        <w:ind w:firstLine="709"/>
        <w:jc w:val="both"/>
        <w:rPr>
          <w:rFonts w:cs="Arial"/>
          <w:szCs w:val="22"/>
        </w:rPr>
      </w:pPr>
      <w:r w:rsidRPr="00804CBA">
        <w:rPr>
          <w:rFonts w:cs="Arial"/>
          <w:szCs w:val="22"/>
        </w:rPr>
        <w:t>Подача одним участником закупки альтернативных оферт не допускается.</w:t>
      </w:r>
    </w:p>
    <w:p w:rsidR="00992F90" w:rsidRPr="00804CBA" w:rsidRDefault="00992F90" w:rsidP="008E76ED">
      <w:pPr>
        <w:ind w:firstLine="709"/>
        <w:jc w:val="both"/>
        <w:rPr>
          <w:rFonts w:cs="Arial"/>
          <w:b/>
          <w:szCs w:val="22"/>
          <w:u w:val="single"/>
        </w:rPr>
      </w:pPr>
      <w:r w:rsidRPr="00804CBA">
        <w:rPr>
          <w:rFonts w:cs="Arial"/>
          <w:b/>
          <w:szCs w:val="22"/>
          <w:u w:val="single"/>
        </w:rPr>
        <w:t>Общество рассмотрит проект договора, п</w:t>
      </w:r>
      <w:r w:rsidR="009A7304">
        <w:rPr>
          <w:rFonts w:cs="Arial"/>
          <w:b/>
          <w:szCs w:val="22"/>
          <w:u w:val="single"/>
        </w:rPr>
        <w:t>редложенный участником закупки.</w:t>
      </w:r>
    </w:p>
    <w:p w:rsidR="002A6886" w:rsidRPr="00804CBA" w:rsidRDefault="00992F90" w:rsidP="008E76ED">
      <w:pPr>
        <w:ind w:firstLine="709"/>
        <w:jc w:val="both"/>
        <w:rPr>
          <w:rFonts w:cs="Arial"/>
          <w:szCs w:val="22"/>
        </w:rPr>
      </w:pPr>
      <w:r w:rsidRPr="00804CBA">
        <w:rPr>
          <w:rFonts w:cs="Arial"/>
          <w:szCs w:val="22"/>
        </w:rPr>
        <w:t>По результатам тендера с победител</w:t>
      </w:r>
      <w:r w:rsidR="002A6886" w:rsidRPr="00804CBA">
        <w:rPr>
          <w:rFonts w:cs="Arial"/>
          <w:szCs w:val="22"/>
        </w:rPr>
        <w:t>ями будут заключены договора:</w:t>
      </w:r>
    </w:p>
    <w:p w:rsidR="004E79AD" w:rsidRPr="004E79AD" w:rsidRDefault="00C4705C" w:rsidP="00F73904">
      <w:pPr>
        <w:pStyle w:val="a6"/>
        <w:numPr>
          <w:ilvl w:val="0"/>
          <w:numId w:val="13"/>
        </w:numPr>
        <w:tabs>
          <w:tab w:val="left" w:pos="709"/>
        </w:tabs>
        <w:ind w:left="0" w:firstLine="0"/>
        <w:jc w:val="both"/>
        <w:rPr>
          <w:rFonts w:cs="Arial"/>
          <w:szCs w:val="22"/>
        </w:rPr>
      </w:pPr>
      <w:r w:rsidRPr="009B5D66">
        <w:rPr>
          <w:rFonts w:cs="Arial"/>
          <w:szCs w:val="22"/>
        </w:rPr>
        <w:t xml:space="preserve">на аудит </w:t>
      </w:r>
      <w:r w:rsidR="001A3BC8" w:rsidRPr="009B5D66">
        <w:rPr>
          <w:rFonts w:cs="Arial"/>
          <w:szCs w:val="22"/>
        </w:rPr>
        <w:t>БФО</w:t>
      </w:r>
      <w:r w:rsidRPr="009B5D66">
        <w:rPr>
          <w:rFonts w:cs="Arial"/>
          <w:szCs w:val="22"/>
        </w:rPr>
        <w:t xml:space="preserve"> и на аудит и обзорные проверки </w:t>
      </w:r>
      <w:r w:rsidR="001A3BC8" w:rsidRPr="009B5D66">
        <w:rPr>
          <w:rFonts w:cs="Arial"/>
          <w:szCs w:val="22"/>
        </w:rPr>
        <w:t>КФО</w:t>
      </w:r>
      <w:r w:rsidRPr="009B5D66">
        <w:rPr>
          <w:rFonts w:cs="Arial"/>
          <w:szCs w:val="22"/>
        </w:rPr>
        <w:t xml:space="preserve"> </w:t>
      </w:r>
      <w:r w:rsidR="00A20780">
        <w:rPr>
          <w:rFonts w:cs="Arial"/>
          <w:szCs w:val="22"/>
          <w:u w:val="single"/>
        </w:rPr>
        <w:t>по</w:t>
      </w:r>
      <w:r w:rsidR="00530BCD" w:rsidRPr="009B5D66">
        <w:rPr>
          <w:rFonts w:cs="Arial"/>
          <w:szCs w:val="22"/>
          <w:u w:val="single"/>
        </w:rPr>
        <w:t xml:space="preserve"> лот</w:t>
      </w:r>
      <w:r w:rsidR="00A20780">
        <w:rPr>
          <w:rFonts w:cs="Arial"/>
          <w:szCs w:val="22"/>
          <w:u w:val="single"/>
        </w:rPr>
        <w:t>ам</w:t>
      </w:r>
      <w:r w:rsidR="00530BCD" w:rsidRPr="009B5D66">
        <w:rPr>
          <w:rFonts w:cs="Arial"/>
          <w:szCs w:val="22"/>
          <w:u w:val="single"/>
        </w:rPr>
        <w:t xml:space="preserve"> </w:t>
      </w:r>
      <w:r w:rsidR="00C321C6" w:rsidRPr="009B5D66">
        <w:rPr>
          <w:rFonts w:cs="Arial"/>
          <w:szCs w:val="22"/>
          <w:u w:val="single"/>
        </w:rPr>
        <w:t xml:space="preserve">№ </w:t>
      </w:r>
      <w:r w:rsidR="00530BCD" w:rsidRPr="009B5D66">
        <w:rPr>
          <w:rFonts w:cs="Arial"/>
          <w:szCs w:val="22"/>
          <w:u w:val="single"/>
        </w:rPr>
        <w:t xml:space="preserve">1 и </w:t>
      </w:r>
      <w:r w:rsidR="00C321C6" w:rsidRPr="009B5D66">
        <w:rPr>
          <w:rFonts w:cs="Arial"/>
          <w:szCs w:val="22"/>
          <w:u w:val="single"/>
        </w:rPr>
        <w:t xml:space="preserve">№ </w:t>
      </w:r>
      <w:r w:rsidR="00530BCD" w:rsidRPr="009B5D66">
        <w:rPr>
          <w:rFonts w:cs="Arial"/>
          <w:szCs w:val="22"/>
          <w:u w:val="single"/>
        </w:rPr>
        <w:t>2</w:t>
      </w:r>
      <w:r w:rsidR="004E79AD" w:rsidRPr="005F370B">
        <w:rPr>
          <w:rFonts w:cs="Arial"/>
          <w:szCs w:val="22"/>
        </w:rPr>
        <w:t xml:space="preserve">, </w:t>
      </w:r>
      <w:r w:rsidR="004E79AD" w:rsidRPr="004E79AD">
        <w:rPr>
          <w:rFonts w:cs="Arial"/>
          <w:szCs w:val="22"/>
        </w:rPr>
        <w:t>или</w:t>
      </w:r>
    </w:p>
    <w:p w:rsidR="00C4705C" w:rsidRPr="009B5D66" w:rsidRDefault="004E79AD" w:rsidP="00F73904">
      <w:pPr>
        <w:pStyle w:val="a6"/>
        <w:numPr>
          <w:ilvl w:val="0"/>
          <w:numId w:val="13"/>
        </w:numPr>
        <w:tabs>
          <w:tab w:val="left" w:pos="709"/>
        </w:tabs>
        <w:ind w:left="0" w:firstLine="0"/>
        <w:jc w:val="both"/>
        <w:rPr>
          <w:rFonts w:cs="Arial"/>
          <w:szCs w:val="22"/>
        </w:rPr>
      </w:pPr>
      <w:r>
        <w:rPr>
          <w:rFonts w:cs="Arial"/>
          <w:szCs w:val="22"/>
        </w:rPr>
        <w:t xml:space="preserve">на аудит </w:t>
      </w:r>
      <w:r w:rsidRPr="009B5D66">
        <w:rPr>
          <w:rFonts w:cs="Arial"/>
          <w:szCs w:val="22"/>
        </w:rPr>
        <w:t>БФО и на аудит и обзорные проверки КФО</w:t>
      </w:r>
      <w:r w:rsidR="00530BCD" w:rsidRPr="009B5D66">
        <w:rPr>
          <w:rFonts w:cs="Arial"/>
          <w:szCs w:val="22"/>
        </w:rPr>
        <w:t xml:space="preserve"> </w:t>
      </w:r>
      <w:r w:rsidR="00C4705C" w:rsidRPr="009B5D66">
        <w:rPr>
          <w:rFonts w:cs="Arial"/>
          <w:szCs w:val="22"/>
          <w:u w:val="single"/>
        </w:rPr>
        <w:t xml:space="preserve">только по лоту № </w:t>
      </w:r>
      <w:r w:rsidR="00D139DB" w:rsidRPr="009B5D66">
        <w:rPr>
          <w:rFonts w:cs="Arial"/>
          <w:szCs w:val="22"/>
          <w:u w:val="single"/>
        </w:rPr>
        <w:t>3</w:t>
      </w:r>
      <w:r w:rsidR="00C4705C" w:rsidRPr="009B5D66">
        <w:rPr>
          <w:rFonts w:cs="Arial"/>
          <w:szCs w:val="22"/>
        </w:rPr>
        <w:t>.</w:t>
      </w:r>
    </w:p>
    <w:p w:rsidR="002A6886" w:rsidRPr="00804CBA" w:rsidRDefault="002A6886" w:rsidP="008E76ED">
      <w:pPr>
        <w:ind w:firstLine="709"/>
        <w:jc w:val="both"/>
        <w:rPr>
          <w:rFonts w:cs="Arial"/>
          <w:szCs w:val="22"/>
        </w:rPr>
      </w:pPr>
      <w:r w:rsidRPr="00804CBA">
        <w:rPr>
          <w:rFonts w:cs="Arial"/>
          <w:szCs w:val="22"/>
        </w:rPr>
        <w:t xml:space="preserve">Договоры будут заключены с каждым обществом: </w:t>
      </w:r>
      <w:r w:rsidR="0083374B" w:rsidRPr="00804CBA">
        <w:rPr>
          <w:rFonts w:cs="Arial"/>
          <w:szCs w:val="22"/>
        </w:rPr>
        <w:t xml:space="preserve">ПАО «НГК «Славнефть», </w:t>
      </w:r>
      <w:r w:rsidR="00721D7B">
        <w:rPr>
          <w:rFonts w:cs="Arial"/>
          <w:szCs w:val="22"/>
        </w:rPr>
        <w:t xml:space="preserve">ПАО «Славнефть-ЯНОС», </w:t>
      </w:r>
      <w:r w:rsidR="00E21EAC" w:rsidRPr="00804CBA">
        <w:rPr>
          <w:rFonts w:cs="Arial"/>
          <w:szCs w:val="22"/>
        </w:rPr>
        <w:t>П</w:t>
      </w:r>
      <w:r w:rsidR="00992F90" w:rsidRPr="00804CBA">
        <w:rPr>
          <w:rFonts w:cs="Arial"/>
          <w:szCs w:val="22"/>
        </w:rPr>
        <w:t>АО «СН-МНГ»</w:t>
      </w:r>
      <w:r w:rsidR="00721D7B">
        <w:rPr>
          <w:rFonts w:cs="Arial"/>
          <w:szCs w:val="22"/>
        </w:rPr>
        <w:t xml:space="preserve">, </w:t>
      </w:r>
      <w:r w:rsidR="00721D7B" w:rsidRPr="00E346A3">
        <w:rPr>
          <w:rFonts w:cs="Arial"/>
          <w:szCs w:val="22"/>
        </w:rPr>
        <w:t>ПАО «ОНГГ» и ПАО «СН-МНГГ»</w:t>
      </w:r>
      <w:r w:rsidR="00992F90" w:rsidRPr="00E346A3">
        <w:rPr>
          <w:rFonts w:cs="Arial"/>
          <w:szCs w:val="22"/>
        </w:rPr>
        <w:t>.</w:t>
      </w:r>
    </w:p>
    <w:p w:rsidR="00992F90" w:rsidRPr="00804CBA" w:rsidRDefault="00992F90" w:rsidP="008E76ED">
      <w:pPr>
        <w:ind w:firstLine="709"/>
        <w:jc w:val="both"/>
        <w:rPr>
          <w:rFonts w:cs="Arial"/>
          <w:szCs w:val="22"/>
        </w:rPr>
      </w:pPr>
      <w:r w:rsidRPr="00804CBA">
        <w:rPr>
          <w:rFonts w:cs="Arial"/>
          <w:szCs w:val="22"/>
        </w:rPr>
        <w:t>Тендер проводится в два этапа: оценка технической части оферт и оценка коммерческой части оферт.</w:t>
      </w:r>
    </w:p>
    <w:p w:rsidR="004A2586" w:rsidRPr="00804CBA" w:rsidRDefault="00992F90" w:rsidP="008E76ED">
      <w:pPr>
        <w:pStyle w:val="a"/>
        <w:numPr>
          <w:ilvl w:val="0"/>
          <w:numId w:val="0"/>
        </w:numPr>
        <w:tabs>
          <w:tab w:val="left" w:pos="284"/>
        </w:tabs>
        <w:ind w:firstLine="709"/>
      </w:pPr>
      <w:r w:rsidRPr="00804CBA">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992F90" w:rsidRPr="00804CBA" w:rsidRDefault="00992F90" w:rsidP="008E76ED">
      <w:pPr>
        <w:pStyle w:val="a"/>
        <w:numPr>
          <w:ilvl w:val="0"/>
          <w:numId w:val="0"/>
        </w:numPr>
        <w:tabs>
          <w:tab w:val="left" w:pos="284"/>
        </w:tabs>
        <w:ind w:firstLine="709"/>
      </w:pPr>
      <w:r w:rsidRPr="00804CB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992F90" w:rsidRPr="00804CBA" w:rsidRDefault="00992F90" w:rsidP="008E76ED">
      <w:pPr>
        <w:pStyle w:val="a"/>
        <w:numPr>
          <w:ilvl w:val="0"/>
          <w:numId w:val="0"/>
        </w:numPr>
        <w:tabs>
          <w:tab w:val="left" w:pos="284"/>
        </w:tabs>
        <w:ind w:firstLine="709"/>
      </w:pPr>
      <w:r w:rsidRPr="00804CBA">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92F90" w:rsidRPr="00804CBA" w:rsidRDefault="00992F90" w:rsidP="008E76ED">
      <w:pPr>
        <w:pStyle w:val="a"/>
        <w:numPr>
          <w:ilvl w:val="0"/>
          <w:numId w:val="0"/>
        </w:numPr>
        <w:tabs>
          <w:tab w:val="left" w:pos="284"/>
        </w:tabs>
        <w:ind w:firstLine="709"/>
      </w:pPr>
      <w:r w:rsidRPr="00804CBA">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w:t>
      </w:r>
      <w:r w:rsidR="00337063" w:rsidRPr="00804CBA">
        <w:t>трех</w:t>
      </w:r>
      <w:r w:rsidRPr="00804CBA">
        <w:t>)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92F90" w:rsidRPr="00804CBA" w:rsidRDefault="00992F90" w:rsidP="008E76ED">
      <w:pPr>
        <w:pStyle w:val="a"/>
        <w:numPr>
          <w:ilvl w:val="0"/>
          <w:numId w:val="0"/>
        </w:numPr>
        <w:tabs>
          <w:tab w:val="left" w:pos="284"/>
        </w:tabs>
        <w:ind w:firstLine="709"/>
      </w:pPr>
      <w:r w:rsidRPr="00804CB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992F90" w:rsidRPr="00804CBA" w:rsidRDefault="00992F90" w:rsidP="008E76ED">
      <w:pPr>
        <w:pStyle w:val="a"/>
        <w:numPr>
          <w:ilvl w:val="0"/>
          <w:numId w:val="0"/>
        </w:numPr>
        <w:tabs>
          <w:tab w:val="left" w:pos="284"/>
        </w:tabs>
        <w:ind w:firstLine="709"/>
      </w:pPr>
      <w:r w:rsidRPr="00804CB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992F90" w:rsidRPr="00804CBA" w:rsidRDefault="00992F90" w:rsidP="008E76ED">
      <w:pPr>
        <w:ind w:firstLine="709"/>
        <w:jc w:val="both"/>
        <w:rPr>
          <w:rFonts w:cs="Arial"/>
          <w:szCs w:val="22"/>
        </w:rPr>
      </w:pPr>
      <w:r w:rsidRPr="00804CBA">
        <w:rPr>
          <w:rFonts w:cs="Arial"/>
          <w:szCs w:val="22"/>
        </w:rPr>
        <w:t>Общество оставляет за собой право акцептовать любое из поступивших предложений, либо не акцептовать ни одно из них.</w:t>
      </w:r>
    </w:p>
    <w:p w:rsidR="00992F90" w:rsidRPr="00804CBA" w:rsidRDefault="00992F90" w:rsidP="008E76ED">
      <w:pPr>
        <w:ind w:firstLine="709"/>
        <w:jc w:val="both"/>
        <w:rPr>
          <w:rFonts w:cs="Arial"/>
          <w:szCs w:val="22"/>
        </w:rPr>
      </w:pPr>
      <w:r w:rsidRPr="00804CB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804CBA">
        <w:rPr>
          <w:rFonts w:cs="Arial"/>
          <w:b/>
          <w:szCs w:val="22"/>
        </w:rPr>
        <w:t xml:space="preserve">до </w:t>
      </w:r>
      <w:r w:rsidR="005675A8">
        <w:rPr>
          <w:rFonts w:cs="Arial"/>
          <w:b/>
          <w:szCs w:val="22"/>
        </w:rPr>
        <w:t>«</w:t>
      </w:r>
      <w:r w:rsidR="00481A17">
        <w:rPr>
          <w:rFonts w:cs="Arial"/>
          <w:b/>
          <w:szCs w:val="22"/>
        </w:rPr>
        <w:t>01</w:t>
      </w:r>
      <w:r w:rsidR="005675A8">
        <w:rPr>
          <w:rFonts w:cs="Arial"/>
          <w:b/>
          <w:szCs w:val="22"/>
        </w:rPr>
        <w:t>»</w:t>
      </w:r>
      <w:r w:rsidR="0068000F">
        <w:rPr>
          <w:rFonts w:cs="Arial"/>
          <w:b/>
          <w:szCs w:val="22"/>
        </w:rPr>
        <w:t xml:space="preserve"> </w:t>
      </w:r>
      <w:r w:rsidR="007E7096">
        <w:rPr>
          <w:rFonts w:cs="Arial"/>
          <w:b/>
          <w:szCs w:val="22"/>
        </w:rPr>
        <w:t>октября</w:t>
      </w:r>
      <w:r w:rsidRPr="00804CBA">
        <w:rPr>
          <w:rFonts w:cs="Arial"/>
          <w:b/>
          <w:szCs w:val="22"/>
        </w:rPr>
        <w:t xml:space="preserve"> 20</w:t>
      </w:r>
      <w:r w:rsidR="007F071E" w:rsidRPr="00804CBA">
        <w:rPr>
          <w:rFonts w:cs="Arial"/>
          <w:b/>
          <w:szCs w:val="22"/>
        </w:rPr>
        <w:t>2</w:t>
      </w:r>
      <w:r w:rsidR="00057F6D">
        <w:rPr>
          <w:rFonts w:cs="Arial"/>
          <w:b/>
          <w:szCs w:val="22"/>
        </w:rPr>
        <w:t>5</w:t>
      </w:r>
      <w:r w:rsidRPr="00804CBA">
        <w:rPr>
          <w:rFonts w:cs="Arial"/>
          <w:b/>
          <w:szCs w:val="22"/>
        </w:rPr>
        <w:t xml:space="preserve"> года</w:t>
      </w:r>
      <w:r w:rsidRPr="00804CBA">
        <w:rPr>
          <w:rFonts w:cs="Arial"/>
          <w:szCs w:val="22"/>
        </w:rPr>
        <w:t xml:space="preserve"> включительно, соответствовать всем условиям, указанным в настоящем извещении.</w:t>
      </w:r>
    </w:p>
    <w:p w:rsidR="00992F90" w:rsidRPr="00804CBA" w:rsidRDefault="00992F90" w:rsidP="008E76ED">
      <w:pPr>
        <w:ind w:firstLine="709"/>
        <w:jc w:val="both"/>
        <w:rPr>
          <w:rFonts w:cs="Arial"/>
          <w:szCs w:val="22"/>
        </w:rPr>
      </w:pPr>
      <w:r w:rsidRPr="00804CBA">
        <w:rPr>
          <w:rFonts w:cs="Arial"/>
          <w:szCs w:val="22"/>
        </w:rPr>
        <w:t>Офертой контрагента будет считаться следующий комплект документов:</w:t>
      </w:r>
    </w:p>
    <w:p w:rsidR="00992F90" w:rsidRPr="00804CBA" w:rsidRDefault="001A7C49" w:rsidP="008E76ED">
      <w:pPr>
        <w:ind w:firstLine="709"/>
        <w:jc w:val="both"/>
        <w:rPr>
          <w:rFonts w:cs="Arial"/>
          <w:b/>
          <w:szCs w:val="22"/>
        </w:rPr>
      </w:pPr>
      <w:r w:rsidRPr="00804CBA">
        <w:rPr>
          <w:rFonts w:cs="Arial"/>
          <w:b/>
          <w:szCs w:val="22"/>
        </w:rPr>
        <w:t xml:space="preserve">Техническая </w:t>
      </w:r>
      <w:r w:rsidR="00992F90" w:rsidRPr="00804CBA">
        <w:rPr>
          <w:rFonts w:cs="Arial"/>
          <w:b/>
          <w:szCs w:val="22"/>
        </w:rPr>
        <w:t>часть:</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Извещение о согласии сделать оферту (форма 4,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 xml:space="preserve">Подписанный проект договора, предложенный участником закупки, </w:t>
      </w:r>
      <w:r w:rsidRPr="00804CBA">
        <w:rPr>
          <w:rFonts w:cs="Arial"/>
          <w:szCs w:val="22"/>
          <w:u w:val="single"/>
        </w:rPr>
        <w:t>без указания стоимости;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График оказания услуг, подписанный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Подтверждающие документы в соответствии с требованиями формы 2;</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w:t>
      </w:r>
      <w:r w:rsidR="00337063" w:rsidRPr="00804CBA">
        <w:rPr>
          <w:rFonts w:cs="Arial"/>
          <w:szCs w:val="22"/>
        </w:rPr>
        <w:t>четырех</w:t>
      </w:r>
      <w:r w:rsidRPr="00804CBA">
        <w:rPr>
          <w:rFonts w:cs="Arial"/>
          <w:szCs w:val="22"/>
        </w:rPr>
        <w:t>)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или пакет документов для прохождения аккредитации;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Опись документов технической части оферты (подписанная уполномоченным лицом и завере</w:t>
      </w:r>
      <w:r w:rsidR="00301C75">
        <w:rPr>
          <w:rFonts w:cs="Arial"/>
          <w:szCs w:val="22"/>
        </w:rPr>
        <w:t>нная печатью участника закупки).</w:t>
      </w:r>
    </w:p>
    <w:p w:rsidR="001C1911" w:rsidRDefault="001C1911" w:rsidP="008E76ED">
      <w:pPr>
        <w:ind w:left="709"/>
        <w:jc w:val="both"/>
        <w:rPr>
          <w:rFonts w:cs="Arial"/>
          <w:b/>
          <w:szCs w:val="22"/>
        </w:rPr>
      </w:pPr>
      <w:r>
        <w:rPr>
          <w:rFonts w:cs="Arial"/>
          <w:b/>
          <w:szCs w:val="22"/>
        </w:rPr>
        <w:br w:type="page"/>
      </w:r>
    </w:p>
    <w:p w:rsidR="00992F90" w:rsidRPr="00804CBA" w:rsidRDefault="001A7C49" w:rsidP="008E76ED">
      <w:pPr>
        <w:ind w:left="709"/>
        <w:jc w:val="both"/>
        <w:rPr>
          <w:rFonts w:cs="Arial"/>
          <w:b/>
          <w:szCs w:val="22"/>
        </w:rPr>
      </w:pPr>
      <w:r w:rsidRPr="00804CBA">
        <w:rPr>
          <w:rFonts w:cs="Arial"/>
          <w:b/>
          <w:szCs w:val="22"/>
        </w:rPr>
        <w:lastRenderedPageBreak/>
        <w:t xml:space="preserve">Коммерческая </w:t>
      </w:r>
      <w:r w:rsidR="00992F90" w:rsidRPr="00804CBA">
        <w:rPr>
          <w:rFonts w:cs="Arial"/>
          <w:b/>
          <w:szCs w:val="22"/>
        </w:rPr>
        <w:t>часть:</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Коммерческое предложение (форма 6к,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Подписанный проект договора, предложенный участником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Опись документов коммерческой части оферты (подписанная уполномоченным лицом и заверенная печатью участника закупки).</w:t>
      </w:r>
    </w:p>
    <w:p w:rsidR="00992F90" w:rsidRPr="00804CBA" w:rsidRDefault="00992F90" w:rsidP="008E76ED">
      <w:pPr>
        <w:ind w:firstLine="709"/>
        <w:jc w:val="both"/>
        <w:rPr>
          <w:rFonts w:cs="Arial"/>
          <w:szCs w:val="22"/>
        </w:rPr>
      </w:pPr>
      <w:r w:rsidRPr="00804CBA">
        <w:rPr>
          <w:rFonts w:cs="Arial"/>
          <w:szCs w:val="22"/>
        </w:rPr>
        <w:t>Участник закупки вправе приложить к</w:t>
      </w:r>
      <w:r w:rsidR="00D7758A" w:rsidRPr="00804CBA">
        <w:rPr>
          <w:rFonts w:cs="Arial"/>
          <w:szCs w:val="22"/>
        </w:rPr>
        <w:t xml:space="preserve"> </w:t>
      </w:r>
      <w:r w:rsidRPr="00804CBA">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2F90" w:rsidRPr="00804CBA" w:rsidRDefault="00992F90" w:rsidP="008E76ED">
      <w:pPr>
        <w:ind w:firstLine="709"/>
        <w:jc w:val="both"/>
        <w:rPr>
          <w:rFonts w:cs="Arial"/>
          <w:szCs w:val="22"/>
        </w:rPr>
      </w:pPr>
      <w:r w:rsidRPr="00804CBA">
        <w:rPr>
          <w:rFonts w:cs="Arial"/>
          <w:szCs w:val="22"/>
        </w:rPr>
        <w:t>Оферта предоставляется на русском языке.</w:t>
      </w:r>
    </w:p>
    <w:p w:rsidR="00992F90" w:rsidRPr="00804CBA" w:rsidRDefault="00992F90" w:rsidP="008E76ED">
      <w:pPr>
        <w:ind w:firstLine="709"/>
        <w:jc w:val="both"/>
        <w:rPr>
          <w:rFonts w:cs="Arial"/>
          <w:szCs w:val="22"/>
        </w:rPr>
      </w:pPr>
      <w:r w:rsidRPr="00804CBA">
        <w:rPr>
          <w:rFonts w:cs="Arial"/>
          <w:szCs w:val="22"/>
        </w:rPr>
        <w:t>Все суммы денежных средств в оферте и приложениях к ней должны быт</w:t>
      </w:r>
      <w:r w:rsidR="0037224A" w:rsidRPr="00804CBA">
        <w:rPr>
          <w:rFonts w:cs="Arial"/>
          <w:szCs w:val="22"/>
        </w:rPr>
        <w:t>ь выражены в российских рублях.</w:t>
      </w:r>
    </w:p>
    <w:p w:rsidR="00992F90" w:rsidRPr="00804CBA" w:rsidRDefault="00992F90" w:rsidP="008E76ED">
      <w:pPr>
        <w:ind w:firstLine="709"/>
        <w:jc w:val="both"/>
        <w:rPr>
          <w:rFonts w:cs="Arial"/>
          <w:szCs w:val="22"/>
        </w:rPr>
      </w:pPr>
      <w:r w:rsidRPr="00804CB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kern w:val="28"/>
          <w:szCs w:val="22"/>
        </w:rPr>
        <w:t>Оферты принимаются только в конвертах. Оферты, направленные по электронной почте, к рассмотрению не принимаются.</w:t>
      </w:r>
    </w:p>
    <w:p w:rsidR="00992F90" w:rsidRPr="00804CBA" w:rsidRDefault="00992F90" w:rsidP="008E76ED">
      <w:pPr>
        <w:ind w:firstLine="709"/>
        <w:jc w:val="both"/>
        <w:rPr>
          <w:rFonts w:cs="Arial"/>
          <w:szCs w:val="22"/>
        </w:rPr>
      </w:pPr>
      <w:r w:rsidRPr="00804CBA">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04CBA">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992F90" w:rsidRPr="00804CBA" w:rsidRDefault="00992F90" w:rsidP="008E76ED">
      <w:pPr>
        <w:widowControl w:val="0"/>
        <w:overflowPunct w:val="0"/>
        <w:autoSpaceDE w:val="0"/>
        <w:autoSpaceDN w:val="0"/>
        <w:adjustRightInd w:val="0"/>
        <w:ind w:firstLine="709"/>
        <w:jc w:val="both"/>
        <w:rPr>
          <w:rFonts w:cs="Arial"/>
          <w:b/>
          <w:szCs w:val="22"/>
        </w:rPr>
      </w:pPr>
      <w:r w:rsidRPr="00804CBA">
        <w:rPr>
          <w:rFonts w:cs="Arial"/>
          <w:b/>
          <w:szCs w:val="22"/>
        </w:rPr>
        <w:t>Учитывая, что тендер проводится в два этапа, участник закупки передает четыре конверта документов:</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 xml:space="preserve">первый конверт с надписью </w:t>
      </w:r>
      <w:r w:rsidRPr="00804CBA">
        <w:rPr>
          <w:rFonts w:cs="Arial"/>
          <w:b/>
          <w:szCs w:val="22"/>
        </w:rPr>
        <w:t>«Техническая часть»</w:t>
      </w:r>
      <w:r w:rsidRPr="00804CBA">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341CDE" w:rsidRPr="00804CBA">
        <w:rPr>
          <w:rFonts w:cs="Arial"/>
          <w:szCs w:val="22"/>
        </w:rPr>
        <w:t xml:space="preserve"> и USB </w:t>
      </w:r>
      <w:proofErr w:type="spellStart"/>
      <w:r w:rsidR="00341CDE" w:rsidRPr="00804CBA">
        <w:rPr>
          <w:rFonts w:cs="Arial"/>
          <w:szCs w:val="22"/>
        </w:rPr>
        <w:t>флеш</w:t>
      </w:r>
      <w:proofErr w:type="spellEnd"/>
      <w:r w:rsidR="00341CDE" w:rsidRPr="00804CBA">
        <w:rPr>
          <w:rFonts w:cs="Arial"/>
          <w:szCs w:val="22"/>
        </w:rPr>
        <w:t>-накопитель/ CD/DVD компакт-диск</w:t>
      </w:r>
      <w:r w:rsidRPr="00804CBA">
        <w:rPr>
          <w:rFonts w:cs="Arial"/>
          <w:szCs w:val="22"/>
        </w:rPr>
        <w:t>;</w:t>
      </w:r>
    </w:p>
    <w:p w:rsidR="00992F90" w:rsidRPr="00804CBA" w:rsidRDefault="000E359C" w:rsidP="008E76ED">
      <w:pPr>
        <w:pStyle w:val="a6"/>
        <w:numPr>
          <w:ilvl w:val="0"/>
          <w:numId w:val="2"/>
        </w:numPr>
        <w:ind w:left="0" w:firstLine="0"/>
        <w:contextualSpacing w:val="0"/>
        <w:jc w:val="both"/>
        <w:rPr>
          <w:rFonts w:cs="Arial"/>
          <w:szCs w:val="22"/>
        </w:rPr>
      </w:pPr>
      <w:r w:rsidRPr="00804CBA">
        <w:rPr>
          <w:rFonts w:cs="Arial"/>
          <w:szCs w:val="22"/>
        </w:rPr>
        <w:t xml:space="preserve">второй </w:t>
      </w:r>
      <w:r w:rsidR="00992F90" w:rsidRPr="00804CBA">
        <w:rPr>
          <w:rFonts w:cs="Arial"/>
          <w:szCs w:val="22"/>
        </w:rPr>
        <w:t xml:space="preserve">конверт с надписью </w:t>
      </w:r>
      <w:r w:rsidR="00992F90" w:rsidRPr="00804CBA">
        <w:rPr>
          <w:rFonts w:cs="Arial"/>
          <w:b/>
          <w:szCs w:val="22"/>
        </w:rPr>
        <w:t>«Техническая часть»</w:t>
      </w:r>
      <w:r w:rsidR="00992F90" w:rsidRPr="00804CBA">
        <w:rPr>
          <w:rFonts w:cs="Arial"/>
          <w:szCs w:val="22"/>
        </w:rPr>
        <w:t xml:space="preserve"> (с пометкой «Копия»), содержащий копии документов, находящихся в первом конверте;</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 xml:space="preserve">третий конверт с надписью </w:t>
      </w:r>
      <w:r w:rsidRPr="00804CBA">
        <w:rPr>
          <w:rFonts w:cs="Arial"/>
          <w:b/>
          <w:szCs w:val="22"/>
        </w:rPr>
        <w:t>«Коммерческая часть»</w:t>
      </w:r>
      <w:r w:rsidRPr="00804CBA">
        <w:rPr>
          <w:rFonts w:cs="Arial"/>
          <w:szCs w:val="22"/>
        </w:rPr>
        <w:t xml:space="preserve"> (с пометкой «Оригинал»), содержащий оригиналы или надлежащим образом заверенные копии документов коммерческой части оферты</w:t>
      </w:r>
      <w:r w:rsidR="00C23F29" w:rsidRPr="00804CBA">
        <w:rPr>
          <w:rFonts w:cs="Arial"/>
          <w:szCs w:val="22"/>
        </w:rPr>
        <w:t xml:space="preserve"> и USB </w:t>
      </w:r>
      <w:proofErr w:type="spellStart"/>
      <w:r w:rsidR="00C23F29" w:rsidRPr="00804CBA">
        <w:rPr>
          <w:rFonts w:cs="Arial"/>
          <w:szCs w:val="22"/>
        </w:rPr>
        <w:t>флеш</w:t>
      </w:r>
      <w:proofErr w:type="spellEnd"/>
      <w:r w:rsidR="00C23F29" w:rsidRPr="00804CBA">
        <w:rPr>
          <w:rFonts w:cs="Arial"/>
          <w:szCs w:val="22"/>
        </w:rPr>
        <w:t>-накопитель/ CD/DVD компакт-диск</w:t>
      </w:r>
      <w:r w:rsidRPr="00804CBA">
        <w:rPr>
          <w:rFonts w:cs="Arial"/>
          <w:szCs w:val="22"/>
        </w:rPr>
        <w:t>;</w:t>
      </w:r>
    </w:p>
    <w:p w:rsidR="00992F90" w:rsidRPr="00804CBA" w:rsidRDefault="000E359C" w:rsidP="008E76ED">
      <w:pPr>
        <w:pStyle w:val="a6"/>
        <w:widowControl w:val="0"/>
        <w:numPr>
          <w:ilvl w:val="0"/>
          <w:numId w:val="2"/>
        </w:numPr>
        <w:overflowPunct w:val="0"/>
        <w:autoSpaceDE w:val="0"/>
        <w:autoSpaceDN w:val="0"/>
        <w:adjustRightInd w:val="0"/>
        <w:ind w:left="0" w:firstLine="0"/>
        <w:contextualSpacing w:val="0"/>
        <w:jc w:val="both"/>
        <w:rPr>
          <w:rFonts w:cs="Arial"/>
          <w:szCs w:val="22"/>
        </w:rPr>
      </w:pPr>
      <w:r w:rsidRPr="00804CBA">
        <w:rPr>
          <w:rFonts w:cs="Arial"/>
          <w:szCs w:val="22"/>
        </w:rPr>
        <w:t xml:space="preserve">четвертый </w:t>
      </w:r>
      <w:r w:rsidR="00992F90" w:rsidRPr="00804CBA">
        <w:rPr>
          <w:rFonts w:cs="Arial"/>
          <w:szCs w:val="22"/>
        </w:rPr>
        <w:t xml:space="preserve">конверт с надписью </w:t>
      </w:r>
      <w:r w:rsidR="00992F90" w:rsidRPr="00804CBA">
        <w:rPr>
          <w:rFonts w:cs="Arial"/>
          <w:b/>
          <w:szCs w:val="22"/>
        </w:rPr>
        <w:t>«Коммерческая часть»</w:t>
      </w:r>
      <w:r w:rsidR="00992F90" w:rsidRPr="00804CBA">
        <w:rPr>
          <w:rFonts w:cs="Arial"/>
          <w:szCs w:val="22"/>
        </w:rPr>
        <w:t xml:space="preserve"> (с пометкой «Копия»), содержащий копии документов, </w:t>
      </w:r>
      <w:r w:rsidR="00D52CC3" w:rsidRPr="00804CBA">
        <w:rPr>
          <w:rFonts w:cs="Arial"/>
          <w:szCs w:val="22"/>
        </w:rPr>
        <w:t>находящихся в третьем конверте.</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szCs w:val="22"/>
        </w:rPr>
        <w:t>Документы в конверте с пометкой «Оригинал» являются официальной офертой.</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w:t>
      </w:r>
      <w:r w:rsidR="004A37B5" w:rsidRPr="00804CBA">
        <w:rPr>
          <w:rFonts w:cs="Arial"/>
          <w:kern w:val="28"/>
          <w:szCs w:val="22"/>
        </w:rPr>
        <w:t xml:space="preserve"> </w:t>
      </w:r>
      <w:r w:rsidRPr="00804CBA">
        <w:rPr>
          <w:rFonts w:cs="Arial"/>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67702B" w:rsidRPr="00804CBA">
        <w:rPr>
          <w:rFonts w:cs="Arial"/>
          <w:kern w:val="28"/>
          <w:szCs w:val="22"/>
        </w:rPr>
        <w:t xml:space="preserve"> (длина имени файла не должна превышать 45 символов).</w:t>
      </w:r>
    </w:p>
    <w:p w:rsidR="00992F90" w:rsidRPr="00804CBA" w:rsidRDefault="00992F90" w:rsidP="008E76ED">
      <w:pPr>
        <w:ind w:firstLine="709"/>
        <w:jc w:val="both"/>
        <w:rPr>
          <w:rFonts w:cs="Arial"/>
          <w:szCs w:val="22"/>
        </w:rPr>
      </w:pPr>
      <w:r w:rsidRPr="00804CBA">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 д.4</w:t>
      </w:r>
      <w:r w:rsidR="004C60F7" w:rsidRPr="00804CBA">
        <w:rPr>
          <w:rFonts w:cs="Arial"/>
          <w:szCs w:val="22"/>
        </w:rPr>
        <w:t>, этаж 11</w:t>
      </w:r>
      <w:r w:rsidRPr="00804CBA">
        <w:rPr>
          <w:rFonts w:cs="Arial"/>
          <w:szCs w:val="22"/>
        </w:rPr>
        <w:t>.</w:t>
      </w:r>
    </w:p>
    <w:p w:rsidR="00AD1BDE" w:rsidRPr="00804CBA" w:rsidRDefault="00AD1BDE" w:rsidP="00AD1BDE">
      <w:pPr>
        <w:ind w:firstLine="709"/>
        <w:jc w:val="both"/>
        <w:rPr>
          <w:rFonts w:cs="Arial"/>
          <w:b/>
          <w:szCs w:val="22"/>
        </w:rPr>
      </w:pPr>
      <w:r w:rsidRPr="00804CBA">
        <w:rPr>
          <w:rFonts w:cs="Arial"/>
          <w:b/>
          <w:szCs w:val="22"/>
        </w:rPr>
        <w:lastRenderedPageBreak/>
        <w:t xml:space="preserve">Начало приема оферт – </w:t>
      </w:r>
      <w:proofErr w:type="gramStart"/>
      <w:r w:rsidRPr="00804CBA">
        <w:rPr>
          <w:rFonts w:cs="Arial"/>
          <w:b/>
          <w:szCs w:val="22"/>
        </w:rPr>
        <w:t>«</w:t>
      </w:r>
      <w:r w:rsidR="000A6AB0">
        <w:rPr>
          <w:rFonts w:cs="Arial"/>
          <w:b/>
          <w:szCs w:val="22"/>
        </w:rPr>
        <w:t xml:space="preserve"> 22</w:t>
      </w:r>
      <w:proofErr w:type="gramEnd"/>
      <w:r w:rsidR="000A6AB0">
        <w:rPr>
          <w:rFonts w:cs="Arial"/>
          <w:b/>
          <w:szCs w:val="22"/>
        </w:rPr>
        <w:t xml:space="preserve"> </w:t>
      </w:r>
      <w:r w:rsidRPr="00804CBA">
        <w:rPr>
          <w:rFonts w:cs="Arial"/>
          <w:b/>
          <w:szCs w:val="22"/>
        </w:rPr>
        <w:t xml:space="preserve">» </w:t>
      </w:r>
      <w:r w:rsidR="00543C49">
        <w:rPr>
          <w:rFonts w:cs="Arial"/>
          <w:b/>
          <w:szCs w:val="22"/>
        </w:rPr>
        <w:t>января</w:t>
      </w:r>
      <w:r w:rsidRPr="00804CBA">
        <w:rPr>
          <w:rFonts w:cs="Arial"/>
          <w:b/>
          <w:szCs w:val="22"/>
        </w:rPr>
        <w:t xml:space="preserve"> 202</w:t>
      </w:r>
      <w:r w:rsidR="00543C49">
        <w:rPr>
          <w:rFonts w:cs="Arial"/>
          <w:b/>
          <w:szCs w:val="22"/>
        </w:rPr>
        <w:t>5</w:t>
      </w:r>
      <w:r w:rsidRPr="00804CBA">
        <w:rPr>
          <w:rFonts w:cs="Arial"/>
          <w:b/>
          <w:szCs w:val="22"/>
        </w:rPr>
        <w:t xml:space="preserve"> года.</w:t>
      </w:r>
    </w:p>
    <w:p w:rsidR="00AD1BDE" w:rsidRPr="00804CBA" w:rsidRDefault="00AD1BDE" w:rsidP="00AD1BDE">
      <w:pPr>
        <w:ind w:firstLine="709"/>
        <w:jc w:val="both"/>
        <w:rPr>
          <w:rFonts w:cs="Arial"/>
          <w:b/>
          <w:szCs w:val="22"/>
        </w:rPr>
      </w:pPr>
      <w:r w:rsidRPr="00804CBA">
        <w:rPr>
          <w:rFonts w:cs="Arial"/>
          <w:b/>
          <w:szCs w:val="22"/>
        </w:rPr>
        <w:t xml:space="preserve">Окончание приема оферт – 18:00 </w:t>
      </w:r>
      <w:proofErr w:type="gramStart"/>
      <w:r w:rsidRPr="00804CBA">
        <w:rPr>
          <w:rFonts w:cs="Arial"/>
          <w:b/>
          <w:szCs w:val="22"/>
        </w:rPr>
        <w:t>«</w:t>
      </w:r>
      <w:r w:rsidR="000A6AB0">
        <w:rPr>
          <w:rFonts w:cs="Arial"/>
          <w:b/>
          <w:szCs w:val="22"/>
        </w:rPr>
        <w:t xml:space="preserve"> 04</w:t>
      </w:r>
      <w:proofErr w:type="gramEnd"/>
      <w:r w:rsidR="000A6AB0">
        <w:rPr>
          <w:rFonts w:cs="Arial"/>
          <w:b/>
          <w:szCs w:val="22"/>
        </w:rPr>
        <w:t xml:space="preserve"> </w:t>
      </w:r>
      <w:r w:rsidRPr="00804CBA">
        <w:rPr>
          <w:rFonts w:cs="Arial"/>
          <w:b/>
          <w:szCs w:val="22"/>
        </w:rPr>
        <w:t xml:space="preserve">» </w:t>
      </w:r>
      <w:r w:rsidR="000A6AB0">
        <w:rPr>
          <w:rFonts w:cs="Arial"/>
          <w:b/>
          <w:szCs w:val="22"/>
        </w:rPr>
        <w:t>февраля</w:t>
      </w:r>
      <w:r w:rsidRPr="00804CBA">
        <w:rPr>
          <w:rFonts w:cs="Arial"/>
          <w:b/>
          <w:szCs w:val="22"/>
        </w:rPr>
        <w:t xml:space="preserve"> 202</w:t>
      </w:r>
      <w:r w:rsidR="00543C49">
        <w:rPr>
          <w:rFonts w:cs="Arial"/>
          <w:b/>
          <w:szCs w:val="22"/>
        </w:rPr>
        <w:t>5</w:t>
      </w:r>
      <w:r w:rsidRPr="00804CBA">
        <w:rPr>
          <w:rFonts w:cs="Arial"/>
          <w:b/>
          <w:szCs w:val="22"/>
        </w:rPr>
        <w:t xml:space="preserve"> года.</w:t>
      </w:r>
    </w:p>
    <w:p w:rsidR="00AD1BDE" w:rsidRPr="00804CBA" w:rsidRDefault="00AD1BDE" w:rsidP="00AD1BDE">
      <w:pPr>
        <w:ind w:firstLine="709"/>
        <w:jc w:val="both"/>
        <w:rPr>
          <w:rFonts w:cs="Arial"/>
          <w:b/>
          <w:szCs w:val="22"/>
        </w:rPr>
      </w:pPr>
      <w:r w:rsidRPr="00804CBA">
        <w:rPr>
          <w:rFonts w:cs="Arial"/>
          <w:b/>
          <w:szCs w:val="22"/>
        </w:rPr>
        <w:t>Срок для определения победителя – до «</w:t>
      </w:r>
      <w:r w:rsidR="00407D70">
        <w:rPr>
          <w:rFonts w:cs="Arial"/>
          <w:b/>
          <w:szCs w:val="22"/>
        </w:rPr>
        <w:t>31</w:t>
      </w:r>
      <w:r w:rsidRPr="00804CBA">
        <w:rPr>
          <w:rFonts w:cs="Arial"/>
          <w:b/>
          <w:szCs w:val="22"/>
        </w:rPr>
        <w:t xml:space="preserve">» </w:t>
      </w:r>
      <w:r w:rsidR="00B67097">
        <w:rPr>
          <w:rFonts w:cs="Arial"/>
          <w:b/>
          <w:szCs w:val="22"/>
        </w:rPr>
        <w:t>марта</w:t>
      </w:r>
      <w:r w:rsidRPr="00804CBA">
        <w:rPr>
          <w:rFonts w:cs="Arial"/>
          <w:b/>
          <w:szCs w:val="22"/>
        </w:rPr>
        <w:t xml:space="preserve"> 202</w:t>
      </w:r>
      <w:r w:rsidR="00543C49">
        <w:rPr>
          <w:rFonts w:cs="Arial"/>
          <w:b/>
          <w:szCs w:val="22"/>
        </w:rPr>
        <w:t>5</w:t>
      </w:r>
      <w:r w:rsidRPr="00804CBA">
        <w:rPr>
          <w:rFonts w:cs="Arial"/>
          <w:b/>
          <w:szCs w:val="22"/>
        </w:rPr>
        <w:t xml:space="preserve"> года.</w:t>
      </w:r>
    </w:p>
    <w:p w:rsidR="00992F90" w:rsidRPr="00804CBA" w:rsidRDefault="00992F90" w:rsidP="008E76ED">
      <w:pPr>
        <w:ind w:firstLine="709"/>
        <w:jc w:val="both"/>
        <w:rPr>
          <w:rFonts w:cs="Arial"/>
          <w:szCs w:val="22"/>
        </w:rPr>
      </w:pPr>
      <w:r w:rsidRPr="00804CBA">
        <w:rPr>
          <w:rFonts w:cs="Arial"/>
          <w:szCs w:val="22"/>
        </w:rPr>
        <w:t>Оферты, полученные позже указанного срока, к рассмотрению не принимаются.</w:t>
      </w:r>
    </w:p>
    <w:p w:rsidR="00992F90" w:rsidRPr="00804CBA" w:rsidRDefault="00992F90" w:rsidP="008E76ED">
      <w:pPr>
        <w:ind w:firstLine="709"/>
        <w:jc w:val="both"/>
        <w:rPr>
          <w:rFonts w:cs="Arial"/>
          <w:szCs w:val="22"/>
        </w:rPr>
      </w:pPr>
      <w:r w:rsidRPr="00804CBA">
        <w:rPr>
          <w:rFonts w:cs="Arial"/>
          <w:szCs w:val="22"/>
        </w:rPr>
        <w:t>Общество имеет право продлить срок приема оферт.</w:t>
      </w:r>
    </w:p>
    <w:p w:rsidR="00992F90" w:rsidRPr="00804CBA" w:rsidRDefault="00992F90" w:rsidP="008E76ED">
      <w:pPr>
        <w:ind w:firstLine="709"/>
        <w:jc w:val="both"/>
        <w:rPr>
          <w:rFonts w:cs="Arial"/>
          <w:szCs w:val="22"/>
        </w:rPr>
      </w:pPr>
      <w:r w:rsidRPr="00804CB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804CBA">
        <w:rPr>
          <w:szCs w:val="22"/>
        </w:rPr>
        <w:t>со дня размещения внесенных изменений до окончания срока подачи оферт новый срок составлял не менее 6 (</w:t>
      </w:r>
      <w:r w:rsidR="00B0075E" w:rsidRPr="00804CBA">
        <w:rPr>
          <w:szCs w:val="22"/>
        </w:rPr>
        <w:t>шести</w:t>
      </w:r>
      <w:r w:rsidRPr="00804CBA">
        <w:rPr>
          <w:szCs w:val="22"/>
        </w:rPr>
        <w:t>) рабочих дней, а в случае изменения предмета закупки – не менее 10 (</w:t>
      </w:r>
      <w:r w:rsidR="00B0075E" w:rsidRPr="00804CBA">
        <w:rPr>
          <w:szCs w:val="22"/>
        </w:rPr>
        <w:t>десяти</w:t>
      </w:r>
      <w:r w:rsidRPr="00804CBA">
        <w:rPr>
          <w:szCs w:val="22"/>
        </w:rPr>
        <w:t>) рабочих дней.</w:t>
      </w:r>
    </w:p>
    <w:p w:rsidR="00992F90" w:rsidRPr="00804CBA" w:rsidRDefault="00992F90" w:rsidP="008E76ED">
      <w:pPr>
        <w:ind w:firstLine="709"/>
        <w:jc w:val="both"/>
        <w:rPr>
          <w:rFonts w:cs="Arial"/>
          <w:szCs w:val="22"/>
        </w:rPr>
      </w:pPr>
      <w:r w:rsidRPr="00804CBA">
        <w:rPr>
          <w:rFonts w:cs="Arial"/>
          <w:szCs w:val="22"/>
        </w:rPr>
        <w:t>Общество ответит на Ваши письменные запросы, касающиеся разъяснений настоящего предложения, полученные не п</w:t>
      </w:r>
      <w:r w:rsidR="004657AB" w:rsidRPr="00804CBA">
        <w:rPr>
          <w:rFonts w:cs="Arial"/>
          <w:szCs w:val="22"/>
        </w:rPr>
        <w:t>оздн</w:t>
      </w:r>
      <w:r w:rsidR="00CC032F" w:rsidRPr="00804CBA">
        <w:rPr>
          <w:rFonts w:cs="Arial"/>
          <w:szCs w:val="22"/>
        </w:rPr>
        <w:t xml:space="preserve">ее </w:t>
      </w:r>
      <w:r w:rsidR="001D4DA7" w:rsidRPr="00804CBA">
        <w:rPr>
          <w:rFonts w:cs="Arial"/>
          <w:b/>
          <w:szCs w:val="22"/>
        </w:rPr>
        <w:t>«</w:t>
      </w:r>
      <w:r w:rsidR="000A6AB0">
        <w:rPr>
          <w:rFonts w:cs="Arial"/>
          <w:b/>
          <w:szCs w:val="22"/>
        </w:rPr>
        <w:t xml:space="preserve"> 29 </w:t>
      </w:r>
      <w:bookmarkStart w:id="0" w:name="_GoBack"/>
      <w:bookmarkEnd w:id="0"/>
      <w:r w:rsidR="001D4DA7" w:rsidRPr="00804CBA">
        <w:rPr>
          <w:rFonts w:cs="Arial"/>
          <w:b/>
          <w:szCs w:val="22"/>
        </w:rPr>
        <w:t xml:space="preserve">» </w:t>
      </w:r>
      <w:r w:rsidR="00E3786A">
        <w:rPr>
          <w:rFonts w:cs="Arial"/>
          <w:b/>
          <w:szCs w:val="22"/>
        </w:rPr>
        <w:t>января</w:t>
      </w:r>
      <w:r w:rsidR="001D4DA7" w:rsidRPr="00804CBA">
        <w:rPr>
          <w:rFonts w:cs="Arial"/>
          <w:b/>
          <w:szCs w:val="22"/>
        </w:rPr>
        <w:t xml:space="preserve"> 202</w:t>
      </w:r>
      <w:r w:rsidR="00E3786A">
        <w:rPr>
          <w:rFonts w:cs="Arial"/>
          <w:b/>
          <w:szCs w:val="22"/>
        </w:rPr>
        <w:t>5</w:t>
      </w:r>
      <w:r w:rsidR="001D4DA7" w:rsidRPr="00804CBA">
        <w:rPr>
          <w:rFonts w:cs="Arial"/>
          <w:b/>
          <w:szCs w:val="22"/>
        </w:rPr>
        <w:t xml:space="preserve"> года</w:t>
      </w:r>
      <w:r w:rsidRPr="00804CBA">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w:t>
      </w:r>
      <w:r w:rsidR="004A37B5" w:rsidRPr="00804CBA">
        <w:rPr>
          <w:rFonts w:cs="Arial"/>
          <w:szCs w:val="22"/>
        </w:rPr>
        <w:t xml:space="preserve"> </w:t>
      </w:r>
      <w:r w:rsidRPr="00804CBA">
        <w:rPr>
          <w:rFonts w:cs="Arial"/>
          <w:szCs w:val="22"/>
        </w:rPr>
        <w:t>без указания источника поступления.</w:t>
      </w:r>
    </w:p>
    <w:p w:rsidR="00992F90" w:rsidRPr="00804CBA" w:rsidRDefault="00992F90" w:rsidP="008E76ED">
      <w:pPr>
        <w:ind w:firstLine="709"/>
        <w:jc w:val="both"/>
        <w:rPr>
          <w:rFonts w:cs="Arial"/>
          <w:b/>
          <w:szCs w:val="22"/>
        </w:rPr>
      </w:pPr>
      <w:r w:rsidRPr="00804CBA">
        <w:rPr>
          <w:rFonts w:cs="Arial"/>
          <w:b/>
          <w:szCs w:val="22"/>
        </w:rPr>
        <w:t>По вопросам технического характера обращаться:</w:t>
      </w:r>
    </w:p>
    <w:p w:rsidR="00992F90" w:rsidRPr="00804CBA" w:rsidRDefault="00992F90" w:rsidP="008E76ED">
      <w:pPr>
        <w:ind w:firstLine="709"/>
        <w:jc w:val="both"/>
        <w:rPr>
          <w:szCs w:val="22"/>
        </w:rPr>
      </w:pPr>
      <w:r w:rsidRPr="00804CBA">
        <w:rPr>
          <w:rFonts w:cs="Arial"/>
          <w:szCs w:val="22"/>
        </w:rPr>
        <w:t>Абдиева Адел</w:t>
      </w:r>
      <w:r w:rsidR="007263B4" w:rsidRPr="00804CBA">
        <w:rPr>
          <w:rFonts w:cs="Arial"/>
          <w:szCs w:val="22"/>
        </w:rPr>
        <w:t>ь</w:t>
      </w:r>
      <w:r w:rsidRPr="00804CBA">
        <w:rPr>
          <w:rFonts w:cs="Arial"/>
          <w:szCs w:val="22"/>
        </w:rPr>
        <w:t xml:space="preserve"> Шавкатовна,</w:t>
      </w:r>
      <w:r w:rsidR="00CD3962" w:rsidRPr="00804CBA">
        <w:rPr>
          <w:rFonts w:cs="Arial"/>
          <w:szCs w:val="22"/>
        </w:rPr>
        <w:t xml:space="preserve"> тел.</w:t>
      </w:r>
      <w:r w:rsidRPr="00804CBA">
        <w:rPr>
          <w:rFonts w:cs="Arial"/>
          <w:szCs w:val="22"/>
        </w:rPr>
        <w:t xml:space="preserve"> +7</w:t>
      </w:r>
      <w:r w:rsidR="00CD3962" w:rsidRPr="00804CBA">
        <w:rPr>
          <w:rFonts w:cs="Arial"/>
          <w:szCs w:val="22"/>
        </w:rPr>
        <w:t xml:space="preserve"> </w:t>
      </w:r>
      <w:r w:rsidRPr="00804CBA">
        <w:rPr>
          <w:rFonts w:cs="Arial"/>
          <w:szCs w:val="22"/>
        </w:rPr>
        <w:t>(495) 787-82-</w:t>
      </w:r>
      <w:r w:rsidR="00124BA5" w:rsidRPr="00804CBA">
        <w:rPr>
          <w:rFonts w:cs="Arial"/>
          <w:szCs w:val="22"/>
        </w:rPr>
        <w:t>16</w:t>
      </w:r>
      <w:r w:rsidR="0078684A" w:rsidRPr="00804CBA">
        <w:rPr>
          <w:rFonts w:cs="Arial"/>
          <w:szCs w:val="22"/>
        </w:rPr>
        <w:t xml:space="preserve">, </w:t>
      </w:r>
      <w:r w:rsidR="00446009" w:rsidRPr="00804CBA">
        <w:rPr>
          <w:rFonts w:cs="Arial"/>
          <w:szCs w:val="22"/>
        </w:rPr>
        <w:t>электронная почта</w:t>
      </w:r>
      <w:r w:rsidR="00446009" w:rsidRPr="00446009">
        <w:rPr>
          <w:rFonts w:cs="Arial"/>
          <w:szCs w:val="22"/>
        </w:rPr>
        <w:t xml:space="preserve">: </w:t>
      </w:r>
      <w:hyperlink r:id="rId8" w:history="1">
        <w:r w:rsidR="00446009" w:rsidRPr="001A6A1C">
          <w:rPr>
            <w:rStyle w:val="a8"/>
            <w:rFonts w:cs="Arial"/>
            <w:szCs w:val="22"/>
            <w:lang w:val="en-US"/>
          </w:rPr>
          <w:t>AbdiyevaASh</w:t>
        </w:r>
        <w:r w:rsidR="00446009" w:rsidRPr="001A6A1C">
          <w:rPr>
            <w:rStyle w:val="a8"/>
            <w:rFonts w:cs="Arial"/>
            <w:szCs w:val="22"/>
          </w:rPr>
          <w:t>@</w:t>
        </w:r>
        <w:r w:rsidR="00446009" w:rsidRPr="001A6A1C">
          <w:rPr>
            <w:rStyle w:val="a8"/>
            <w:rFonts w:cs="Arial"/>
            <w:szCs w:val="22"/>
            <w:lang w:val="en-US"/>
          </w:rPr>
          <w:t>slavneft</w:t>
        </w:r>
        <w:r w:rsidR="00446009" w:rsidRPr="001A6A1C">
          <w:rPr>
            <w:rStyle w:val="a8"/>
            <w:rFonts w:cs="Arial"/>
            <w:szCs w:val="22"/>
          </w:rPr>
          <w:t>.</w:t>
        </w:r>
        <w:r w:rsidR="00446009" w:rsidRPr="001A6A1C">
          <w:rPr>
            <w:rStyle w:val="a8"/>
            <w:rFonts w:cs="Arial"/>
            <w:szCs w:val="22"/>
            <w:lang w:val="en-US"/>
          </w:rPr>
          <w:t>ru</w:t>
        </w:r>
      </w:hyperlink>
      <w:r w:rsidR="007C4FB9" w:rsidRPr="00804CBA">
        <w:rPr>
          <w:rStyle w:val="a8"/>
          <w:rFonts w:cs="Arial"/>
          <w:szCs w:val="22"/>
        </w:rPr>
        <w:t>.</w:t>
      </w:r>
    </w:p>
    <w:p w:rsidR="00992F90" w:rsidRPr="00804CBA" w:rsidRDefault="00992F90" w:rsidP="008E76ED">
      <w:pPr>
        <w:ind w:firstLine="709"/>
        <w:jc w:val="both"/>
        <w:rPr>
          <w:rFonts w:cs="Arial"/>
          <w:b/>
          <w:szCs w:val="22"/>
        </w:rPr>
      </w:pPr>
      <w:r w:rsidRPr="00804CBA">
        <w:rPr>
          <w:rFonts w:cs="Arial"/>
          <w:b/>
          <w:szCs w:val="22"/>
        </w:rPr>
        <w:t>По вопросам организационного характера обращаться:</w:t>
      </w:r>
    </w:p>
    <w:p w:rsidR="00992F90" w:rsidRPr="00804CBA" w:rsidRDefault="00992F90" w:rsidP="008E76ED">
      <w:pPr>
        <w:ind w:firstLine="709"/>
        <w:jc w:val="both"/>
        <w:rPr>
          <w:rFonts w:cs="Arial"/>
          <w:szCs w:val="22"/>
        </w:rPr>
      </w:pPr>
      <w:r w:rsidRPr="00804CBA">
        <w:rPr>
          <w:rFonts w:cs="Arial"/>
          <w:szCs w:val="22"/>
        </w:rPr>
        <w:t>Федутинова Светлана Валентиновна, тел. +7 (495) 777-74-03</w:t>
      </w:r>
      <w:r w:rsidR="0078684A" w:rsidRPr="00804CBA">
        <w:rPr>
          <w:rFonts w:cs="Arial"/>
          <w:szCs w:val="22"/>
        </w:rPr>
        <w:t xml:space="preserve">, </w:t>
      </w:r>
      <w:r w:rsidR="00446009" w:rsidRPr="00804CBA">
        <w:rPr>
          <w:rFonts w:cs="Arial"/>
          <w:szCs w:val="22"/>
        </w:rPr>
        <w:t>электронная почта</w:t>
      </w:r>
      <w:r w:rsidR="00446009" w:rsidRPr="00446009">
        <w:rPr>
          <w:rFonts w:cs="Arial"/>
          <w:szCs w:val="22"/>
        </w:rPr>
        <w:t xml:space="preserve">: </w:t>
      </w:r>
      <w:hyperlink r:id="rId9" w:history="1">
        <w:r w:rsidR="00446009" w:rsidRPr="001A6A1C">
          <w:rPr>
            <w:rStyle w:val="a8"/>
            <w:rFonts w:cs="Arial"/>
            <w:szCs w:val="22"/>
            <w:lang w:val="en-US"/>
          </w:rPr>
          <w:t>tender</w:t>
        </w:r>
        <w:r w:rsidR="00446009" w:rsidRPr="001A6A1C">
          <w:rPr>
            <w:rStyle w:val="a8"/>
            <w:rFonts w:cs="Arial"/>
            <w:szCs w:val="22"/>
          </w:rPr>
          <w:t>@</w:t>
        </w:r>
        <w:proofErr w:type="spellStart"/>
        <w:r w:rsidR="00446009" w:rsidRPr="001A6A1C">
          <w:rPr>
            <w:rStyle w:val="a8"/>
            <w:rFonts w:cs="Arial"/>
            <w:szCs w:val="22"/>
            <w:lang w:val="en-US"/>
          </w:rPr>
          <w:t>slavneft</w:t>
        </w:r>
        <w:proofErr w:type="spellEnd"/>
        <w:r w:rsidR="00446009" w:rsidRPr="001A6A1C">
          <w:rPr>
            <w:rStyle w:val="a8"/>
            <w:rFonts w:cs="Arial"/>
            <w:szCs w:val="22"/>
          </w:rPr>
          <w:t>.</w:t>
        </w:r>
        <w:proofErr w:type="spellStart"/>
        <w:r w:rsidR="00446009" w:rsidRPr="001A6A1C">
          <w:rPr>
            <w:rStyle w:val="a8"/>
            <w:rFonts w:cs="Arial"/>
            <w:szCs w:val="22"/>
            <w:lang w:val="en-US"/>
          </w:rPr>
          <w:t>ru</w:t>
        </w:r>
        <w:proofErr w:type="spellEnd"/>
      </w:hyperlink>
      <w:r w:rsidR="00767B61" w:rsidRPr="00804CBA">
        <w:rPr>
          <w:rStyle w:val="a8"/>
          <w:rFonts w:cs="Arial"/>
          <w:szCs w:val="22"/>
        </w:rPr>
        <w:t>.</w:t>
      </w:r>
    </w:p>
    <w:p w:rsidR="00992F90" w:rsidRPr="00804CBA" w:rsidRDefault="00992F90" w:rsidP="008E76ED">
      <w:pPr>
        <w:ind w:firstLine="709"/>
        <w:jc w:val="both"/>
        <w:rPr>
          <w:rFonts w:cs="Arial"/>
          <w:szCs w:val="22"/>
        </w:rPr>
      </w:pPr>
      <w:r w:rsidRPr="00804CB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04CBA">
          <w:rPr>
            <w:rStyle w:val="a8"/>
            <w:rFonts w:cs="Arial"/>
            <w:szCs w:val="22"/>
          </w:rPr>
          <w:t>http://www.slavneft.ru/supplier/procurement/</w:t>
        </w:r>
      </w:hyperlink>
      <w:r w:rsidRPr="00804CBA">
        <w:rPr>
          <w:rFonts w:cs="Arial"/>
          <w:szCs w:val="22"/>
        </w:rPr>
        <w:t>.</w:t>
      </w:r>
    </w:p>
    <w:p w:rsidR="00992F90" w:rsidRPr="00804CBA" w:rsidRDefault="00992F90" w:rsidP="008E76ED">
      <w:pPr>
        <w:ind w:firstLine="709"/>
        <w:jc w:val="both"/>
        <w:rPr>
          <w:rFonts w:cs="Arial"/>
          <w:b/>
          <w:szCs w:val="22"/>
        </w:rPr>
      </w:pPr>
      <w:r w:rsidRPr="00804CB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992F90" w:rsidRPr="00804CBA" w:rsidRDefault="00992F90" w:rsidP="008E76ED">
      <w:pPr>
        <w:ind w:firstLine="709"/>
        <w:jc w:val="both"/>
        <w:rPr>
          <w:rFonts w:cs="Arial"/>
          <w:szCs w:val="22"/>
        </w:rPr>
      </w:pPr>
      <w:r w:rsidRPr="00804CB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w:t>
      </w:r>
      <w:r w:rsidR="00AA6736" w:rsidRPr="00804CBA">
        <w:rPr>
          <w:rFonts w:cs="Arial"/>
          <w:szCs w:val="22"/>
        </w:rPr>
        <w:t xml:space="preserve">Обществом на официальном сайте </w:t>
      </w:r>
      <w:r w:rsidRPr="00804CBA">
        <w:rPr>
          <w:rFonts w:cs="Arial"/>
          <w:szCs w:val="22"/>
        </w:rPr>
        <w:t>не позднее следующего рабочего дня после утверждения тако</w:t>
      </w:r>
      <w:r w:rsidR="00AA6736" w:rsidRPr="00804CBA">
        <w:rPr>
          <w:rFonts w:cs="Arial"/>
          <w:szCs w:val="22"/>
        </w:rPr>
        <w:t>го решения Тендерной комиссией.</w:t>
      </w:r>
    </w:p>
    <w:p w:rsidR="00992F90" w:rsidRPr="00804CBA" w:rsidRDefault="00992F90" w:rsidP="008E76ED">
      <w:pPr>
        <w:ind w:firstLine="709"/>
        <w:jc w:val="both"/>
        <w:rPr>
          <w:rFonts w:cs="Arial"/>
          <w:szCs w:val="22"/>
        </w:rPr>
      </w:pPr>
      <w:r w:rsidRPr="00804CB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не подана ни одна оферта (с учетом оферт, отозванных участниками закупки);</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ни одна оферта не соответствует требованиям к предмету оферты, установленным в настоящем предложении делать оферты;</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все поданные оферты отклонены.</w:t>
      </w:r>
    </w:p>
    <w:p w:rsidR="00992F90" w:rsidRPr="00804CBA" w:rsidRDefault="00992F90" w:rsidP="008E76ED">
      <w:pPr>
        <w:ind w:firstLine="709"/>
        <w:jc w:val="both"/>
        <w:rPr>
          <w:rFonts w:cs="Arial"/>
          <w:szCs w:val="22"/>
        </w:rPr>
      </w:pPr>
      <w:r w:rsidRPr="00804CB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992F90" w:rsidRPr="00804CBA" w:rsidRDefault="00992F90" w:rsidP="008E76ED">
      <w:pPr>
        <w:ind w:firstLine="709"/>
        <w:jc w:val="both"/>
        <w:rPr>
          <w:rStyle w:val="a8"/>
          <w:color w:val="auto"/>
          <w:szCs w:val="22"/>
        </w:rPr>
      </w:pPr>
      <w:r w:rsidRPr="00804CBA">
        <w:rPr>
          <w:rFonts w:cs="Arial"/>
          <w:szCs w:val="22"/>
        </w:rPr>
        <w:t xml:space="preserve">Участники закупки, не прошедшие аккредитацию </w:t>
      </w:r>
      <w:r w:rsidR="005E4DDF" w:rsidRPr="00804CBA">
        <w:rPr>
          <w:rFonts w:cs="Arial"/>
          <w:szCs w:val="22"/>
        </w:rPr>
        <w:t xml:space="preserve">ПАО «НГК «Славнефть» </w:t>
      </w:r>
      <w:r w:rsidRPr="00804CBA">
        <w:rPr>
          <w:rFonts w:cs="Arial"/>
          <w:szCs w:val="22"/>
        </w:rPr>
        <w:t>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w:t>
      </w:r>
      <w:r w:rsidR="00CC032F" w:rsidRPr="00804CBA">
        <w:rPr>
          <w:rFonts w:cs="Arial"/>
          <w:szCs w:val="22"/>
        </w:rPr>
        <w:t xml:space="preserve"> правилами, размещенными на </w:t>
      </w:r>
      <w:hyperlink r:id="rId11" w:history="1">
        <w:r w:rsidRPr="00804CBA">
          <w:rPr>
            <w:rStyle w:val="a8"/>
            <w:rFonts w:cs="Arial"/>
            <w:szCs w:val="22"/>
          </w:rPr>
          <w:t>http://www.slavneft.ru/supplier/accreditation/</w:t>
        </w:r>
      </w:hyperlink>
      <w:r w:rsidR="00E639E0" w:rsidRPr="00804CBA">
        <w:rPr>
          <w:szCs w:val="22"/>
        </w:rPr>
        <w:t>.</w:t>
      </w:r>
    </w:p>
    <w:p w:rsidR="00992F90" w:rsidRPr="00804CBA" w:rsidRDefault="00992F90" w:rsidP="008E76ED">
      <w:pPr>
        <w:ind w:firstLine="709"/>
        <w:jc w:val="both"/>
        <w:rPr>
          <w:rFonts w:cs="Arial"/>
          <w:szCs w:val="22"/>
        </w:rPr>
      </w:pPr>
      <w:r w:rsidRPr="00804CBA">
        <w:rPr>
          <w:rFonts w:cs="Arial"/>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992F90" w:rsidRPr="00804CBA" w:rsidRDefault="00992F90" w:rsidP="008E76ED">
      <w:pPr>
        <w:ind w:firstLine="709"/>
        <w:jc w:val="both"/>
        <w:rPr>
          <w:rFonts w:cs="Arial"/>
          <w:szCs w:val="22"/>
        </w:rPr>
      </w:pPr>
      <w:r w:rsidRPr="00804CB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804CBA">
        <w:rPr>
          <w:szCs w:val="22"/>
        </w:rPr>
        <w:t xml:space="preserve">в составе технической части оферты </w:t>
      </w:r>
      <w:r w:rsidRPr="00804CBA">
        <w:rPr>
          <w:rFonts w:cs="Arial"/>
          <w:szCs w:val="22"/>
        </w:rPr>
        <w:t>копию уведомления о прохождении аккредитации (при условии, что статус «аккредитован» действителен в течение не менее 4 (</w:t>
      </w:r>
      <w:r w:rsidR="00411048" w:rsidRPr="00804CBA">
        <w:rPr>
          <w:rFonts w:cs="Arial"/>
          <w:szCs w:val="22"/>
        </w:rPr>
        <w:t>четырех</w:t>
      </w:r>
      <w:r w:rsidRPr="00804CB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Pr="00804CBA">
          <w:rPr>
            <w:rStyle w:val="a8"/>
            <w:rFonts w:cs="Arial"/>
            <w:szCs w:val="22"/>
          </w:rPr>
          <w:t>http://www.slavneft.ru</w:t>
        </w:r>
      </w:hyperlink>
      <w:r w:rsidRPr="00804CBA">
        <w:rPr>
          <w:rFonts w:cs="Arial"/>
          <w:szCs w:val="22"/>
        </w:rPr>
        <w:t>.</w:t>
      </w:r>
    </w:p>
    <w:p w:rsidR="00992F90" w:rsidRPr="00804CBA" w:rsidRDefault="00992F90" w:rsidP="008E76ED">
      <w:pPr>
        <w:ind w:firstLine="709"/>
        <w:jc w:val="both"/>
        <w:rPr>
          <w:rFonts w:cs="Arial"/>
          <w:szCs w:val="22"/>
        </w:rPr>
      </w:pPr>
      <w:r w:rsidRPr="00804CBA">
        <w:rPr>
          <w:rFonts w:cs="Arial"/>
          <w:szCs w:val="22"/>
        </w:rPr>
        <w:t>Если участник закупки не выполнил условия настоя</w:t>
      </w:r>
      <w:r w:rsidR="004A2586" w:rsidRPr="00804CBA">
        <w:rPr>
          <w:rFonts w:cs="Arial"/>
          <w:szCs w:val="22"/>
        </w:rPr>
        <w:t xml:space="preserve">щего предложения делать оферты </w:t>
      </w:r>
      <w:r w:rsidRPr="00804CBA">
        <w:rPr>
          <w:rFonts w:cs="Arial"/>
          <w:szCs w:val="22"/>
        </w:rPr>
        <w:t>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992F90" w:rsidRPr="00804CBA" w:rsidRDefault="00992F90" w:rsidP="008E76ED">
      <w:pPr>
        <w:ind w:firstLine="709"/>
        <w:jc w:val="both"/>
        <w:rPr>
          <w:szCs w:val="22"/>
        </w:rPr>
      </w:pPr>
      <w:r w:rsidRPr="00804CB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w:t>
      </w:r>
      <w:r w:rsidR="00820225" w:rsidRPr="00804CBA">
        <w:rPr>
          <w:szCs w:val="22"/>
        </w:rPr>
        <w:t>десять</w:t>
      </w:r>
      <w:r w:rsidRPr="00804CBA">
        <w:rPr>
          <w:szCs w:val="22"/>
        </w:rPr>
        <w:t>)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992F90" w:rsidRPr="00804CBA" w:rsidRDefault="00992F90" w:rsidP="008E76ED">
      <w:pPr>
        <w:ind w:firstLine="709"/>
        <w:jc w:val="both"/>
        <w:rPr>
          <w:szCs w:val="22"/>
        </w:rPr>
      </w:pPr>
      <w:r w:rsidRPr="00804CBA">
        <w:rPr>
          <w:szCs w:val="22"/>
        </w:rPr>
        <w:t>Жалоба в письменном виде направляется в Тендерный комитет Общества по адресу</w:t>
      </w:r>
      <w:r w:rsidR="00E520EF" w:rsidRPr="00804CBA">
        <w:rPr>
          <w:szCs w:val="22"/>
        </w:rPr>
        <w:t>:</w:t>
      </w:r>
      <w:r w:rsidRPr="00804CBA">
        <w:rPr>
          <w:szCs w:val="22"/>
        </w:rPr>
        <w:t xml:space="preserve"> </w:t>
      </w:r>
      <w:r w:rsidRPr="00804CBA">
        <w:rPr>
          <w:rFonts w:cs="Arial"/>
          <w:szCs w:val="22"/>
        </w:rPr>
        <w:t>125047, Москва, 4-й Лесной пер., д.4</w:t>
      </w:r>
      <w:r w:rsidR="005414A5" w:rsidRPr="00804CBA">
        <w:rPr>
          <w:rFonts w:cs="Arial"/>
          <w:szCs w:val="22"/>
        </w:rPr>
        <w:t>, этаж 11</w:t>
      </w:r>
      <w:r w:rsidRPr="00804CBA">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992F90" w:rsidRPr="00804CBA" w:rsidRDefault="00992F90" w:rsidP="008E76ED">
      <w:pPr>
        <w:ind w:firstLine="709"/>
        <w:jc w:val="both"/>
        <w:rPr>
          <w:rFonts w:cs="Arial"/>
          <w:szCs w:val="22"/>
        </w:rPr>
      </w:pPr>
      <w:r w:rsidRPr="00804CBA">
        <w:rPr>
          <w:szCs w:val="22"/>
        </w:rPr>
        <w:t>Решения, принятые по результатам рассмотрения жалобы, доводятся до участника закупки в течение не более 45 (</w:t>
      </w:r>
      <w:r w:rsidR="007441F7" w:rsidRPr="00804CBA">
        <w:rPr>
          <w:szCs w:val="22"/>
        </w:rPr>
        <w:t xml:space="preserve">сорока </w:t>
      </w:r>
      <w:r w:rsidRPr="00804CBA">
        <w:rPr>
          <w:szCs w:val="22"/>
        </w:rPr>
        <w:t>пяти) календ</w:t>
      </w:r>
      <w:r w:rsidR="004A2586" w:rsidRPr="00804CBA">
        <w:rPr>
          <w:szCs w:val="22"/>
        </w:rPr>
        <w:t>арных дней со дня ее получения.</w:t>
      </w:r>
    </w:p>
    <w:p w:rsidR="00992F90" w:rsidRPr="00804CBA" w:rsidRDefault="00992F90" w:rsidP="008E76ED">
      <w:pPr>
        <w:ind w:firstLine="709"/>
        <w:jc w:val="both"/>
        <w:rPr>
          <w:szCs w:val="22"/>
        </w:rPr>
      </w:pPr>
      <w:r w:rsidRPr="00804CBA">
        <w:rPr>
          <w:rFonts w:cs="Arial"/>
          <w:szCs w:val="22"/>
        </w:rPr>
        <w:t>Сообщаем, что в целях выявления и предупреждения фактов коррупции, мошенничества и иных злоупотреблений ПАО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w:t>
      </w:r>
      <w:r w:rsidR="00142F3E">
        <w:rPr>
          <w:rFonts w:cs="Arial"/>
          <w:szCs w:val="22"/>
        </w:rPr>
        <w:t>фон «Горячей линии»: +7 (495) 7</w:t>
      </w:r>
      <w:r w:rsidR="00142F3E" w:rsidRPr="00142F3E">
        <w:rPr>
          <w:rFonts w:cs="Arial"/>
          <w:szCs w:val="22"/>
        </w:rPr>
        <w:t>8</w:t>
      </w:r>
      <w:r w:rsidRPr="00804CBA">
        <w:rPr>
          <w:rFonts w:cs="Arial"/>
          <w:szCs w:val="22"/>
        </w:rPr>
        <w:t>7-</w:t>
      </w:r>
      <w:r w:rsidR="00142F3E" w:rsidRPr="00142F3E">
        <w:rPr>
          <w:rFonts w:cs="Arial"/>
          <w:szCs w:val="22"/>
        </w:rPr>
        <w:t>82</w:t>
      </w:r>
      <w:r w:rsidRPr="00804CBA">
        <w:rPr>
          <w:rFonts w:cs="Arial"/>
          <w:szCs w:val="22"/>
        </w:rPr>
        <w:t>-15</w:t>
      </w:r>
      <w:r w:rsidR="00142F3E" w:rsidRPr="00142F3E">
        <w:rPr>
          <w:rFonts w:cs="Arial"/>
          <w:szCs w:val="22"/>
        </w:rPr>
        <w:t xml:space="preserve"> </w:t>
      </w:r>
      <w:r w:rsidR="00142F3E">
        <w:rPr>
          <w:rFonts w:cs="Arial"/>
          <w:szCs w:val="22"/>
        </w:rPr>
        <w:t>доб. 37-78</w:t>
      </w:r>
      <w:r w:rsidRPr="00804CBA">
        <w:rPr>
          <w:rFonts w:cs="Arial"/>
          <w:szCs w:val="22"/>
        </w:rPr>
        <w:t>, электронная почта</w:t>
      </w:r>
      <w:r w:rsidR="00B70EC5" w:rsidRPr="007D7E86">
        <w:rPr>
          <w:rFonts w:cs="Arial"/>
          <w:szCs w:val="22"/>
        </w:rPr>
        <w:t>:</w:t>
      </w:r>
      <w:r w:rsidRPr="00804CBA">
        <w:rPr>
          <w:rFonts w:cs="Arial"/>
          <w:szCs w:val="22"/>
        </w:rPr>
        <w:t xml:space="preserve"> </w:t>
      </w:r>
      <w:hyperlink r:id="rId13" w:history="1">
        <w:r w:rsidRPr="00804CBA">
          <w:rPr>
            <w:rStyle w:val="a8"/>
            <w:rFonts w:cs="Arial"/>
            <w:szCs w:val="22"/>
          </w:rPr>
          <w:t>hotline@slavneft.ru</w:t>
        </w:r>
      </w:hyperlink>
      <w:r w:rsidRPr="00804CBA">
        <w:rPr>
          <w:szCs w:val="22"/>
        </w:rPr>
        <w:t>.</w:t>
      </w:r>
    </w:p>
    <w:p w:rsidR="00992F90" w:rsidRPr="002547BF" w:rsidRDefault="00992F90" w:rsidP="008E76ED">
      <w:pPr>
        <w:ind w:firstLine="709"/>
        <w:rPr>
          <w:szCs w:val="22"/>
        </w:rPr>
      </w:pPr>
      <w:r w:rsidRPr="00804CBA">
        <w:rPr>
          <w:szCs w:val="22"/>
        </w:rPr>
        <w:t xml:space="preserve">Перечень документов в составе </w:t>
      </w:r>
      <w:r w:rsidR="004E721D" w:rsidRPr="008F33C0">
        <w:rPr>
          <w:szCs w:val="22"/>
        </w:rPr>
        <w:t>ПДО</w:t>
      </w:r>
      <w:r w:rsidRPr="008F33C0">
        <w:rPr>
          <w:szCs w:val="22"/>
        </w:rPr>
        <w:t xml:space="preserve"> № </w:t>
      </w:r>
      <w:r w:rsidRPr="008F33C0">
        <w:rPr>
          <w:rFonts w:cs="Arial"/>
          <w:szCs w:val="22"/>
        </w:rPr>
        <w:t>0</w:t>
      </w:r>
      <w:r w:rsidR="00EC4A73" w:rsidRPr="008F33C0">
        <w:rPr>
          <w:rFonts w:cs="Arial"/>
          <w:szCs w:val="22"/>
        </w:rPr>
        <w:t>0</w:t>
      </w:r>
      <w:r w:rsidR="00181D87">
        <w:rPr>
          <w:rFonts w:cs="Arial"/>
          <w:szCs w:val="22"/>
        </w:rPr>
        <w:t>2</w:t>
      </w:r>
      <w:r w:rsidRPr="008F33C0">
        <w:rPr>
          <w:rFonts w:cs="Arial"/>
          <w:szCs w:val="22"/>
        </w:rPr>
        <w:t>Т-СН-20</w:t>
      </w:r>
      <w:r w:rsidR="00937A9F" w:rsidRPr="008F33C0">
        <w:rPr>
          <w:rFonts w:cs="Arial"/>
          <w:szCs w:val="22"/>
        </w:rPr>
        <w:t>2</w:t>
      </w:r>
      <w:r w:rsidR="00786B97" w:rsidRPr="008F33C0">
        <w:rPr>
          <w:rFonts w:cs="Arial"/>
          <w:szCs w:val="22"/>
        </w:rPr>
        <w:t>5</w:t>
      </w:r>
      <w:r w:rsidRPr="008F33C0">
        <w:rPr>
          <w:szCs w:val="22"/>
        </w:rPr>
        <w:t>:</w:t>
      </w:r>
    </w:p>
    <w:p w:rsidR="00992F90" w:rsidRPr="002547BF" w:rsidRDefault="00F417D2" w:rsidP="008E76ED">
      <w:pPr>
        <w:pStyle w:val="a6"/>
        <w:numPr>
          <w:ilvl w:val="0"/>
          <w:numId w:val="4"/>
        </w:numPr>
        <w:rPr>
          <w:szCs w:val="22"/>
        </w:rPr>
      </w:pPr>
      <w:r w:rsidRPr="002547BF">
        <w:rPr>
          <w:szCs w:val="22"/>
        </w:rPr>
        <w:t>Форма 1 «</w:t>
      </w:r>
      <w:r w:rsidR="00992F90" w:rsidRPr="002547BF">
        <w:rPr>
          <w:szCs w:val="22"/>
        </w:rPr>
        <w:t>Извещение о проведен</w:t>
      </w:r>
      <w:r w:rsidR="006A1F91" w:rsidRPr="002547BF">
        <w:rPr>
          <w:szCs w:val="22"/>
        </w:rPr>
        <w:t>ии тендера</w:t>
      </w:r>
      <w:r w:rsidRPr="002547BF">
        <w:rPr>
          <w:szCs w:val="22"/>
        </w:rPr>
        <w:t>»</w:t>
      </w:r>
      <w:r w:rsidR="006A1F91" w:rsidRPr="002547BF">
        <w:rPr>
          <w:szCs w:val="22"/>
        </w:rPr>
        <w:t xml:space="preserve"> (настоящий документ),</w:t>
      </w:r>
    </w:p>
    <w:p w:rsidR="006A1F91" w:rsidRPr="002547BF" w:rsidRDefault="00F417D2" w:rsidP="008E76ED">
      <w:pPr>
        <w:pStyle w:val="a6"/>
        <w:numPr>
          <w:ilvl w:val="0"/>
          <w:numId w:val="4"/>
        </w:numPr>
        <w:rPr>
          <w:szCs w:val="22"/>
        </w:rPr>
      </w:pPr>
      <w:r w:rsidRPr="002547BF">
        <w:rPr>
          <w:szCs w:val="22"/>
        </w:rPr>
        <w:t>Форма 2 «</w:t>
      </w:r>
      <w:r w:rsidR="00992F90" w:rsidRPr="002547BF">
        <w:rPr>
          <w:szCs w:val="22"/>
        </w:rPr>
        <w:t>Требования к предмету оферты</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Форма 4 «</w:t>
      </w:r>
      <w:r w:rsidR="00992F90" w:rsidRPr="002547BF">
        <w:rPr>
          <w:szCs w:val="22"/>
        </w:rPr>
        <w:t>Изве</w:t>
      </w:r>
      <w:r w:rsidR="006A1F91" w:rsidRPr="002547BF">
        <w:rPr>
          <w:szCs w:val="22"/>
        </w:rPr>
        <w:t>щение о согласии сделать оферту</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Форма 5 «</w:t>
      </w:r>
      <w:r w:rsidR="00992F90" w:rsidRPr="002547BF">
        <w:rPr>
          <w:szCs w:val="22"/>
        </w:rPr>
        <w:t>Пр</w:t>
      </w:r>
      <w:r w:rsidR="006A1F91" w:rsidRPr="002547BF">
        <w:rPr>
          <w:szCs w:val="22"/>
        </w:rPr>
        <w:t>едложение о заключении договора</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 xml:space="preserve">Форма 6к </w:t>
      </w:r>
      <w:r w:rsidR="00992F90" w:rsidRPr="002547BF">
        <w:rPr>
          <w:szCs w:val="22"/>
        </w:rPr>
        <w:t>«Коммерческое предложение»</w:t>
      </w:r>
      <w:r w:rsidR="006A1F91" w:rsidRPr="002547BF">
        <w:rPr>
          <w:szCs w:val="22"/>
        </w:rPr>
        <w:t>,</w:t>
      </w:r>
    </w:p>
    <w:p w:rsidR="00992F90" w:rsidRPr="002547BF" w:rsidRDefault="00F417D2" w:rsidP="008E76ED">
      <w:pPr>
        <w:pStyle w:val="a6"/>
        <w:numPr>
          <w:ilvl w:val="0"/>
          <w:numId w:val="4"/>
        </w:numPr>
        <w:spacing w:before="0" w:after="240"/>
        <w:ind w:left="357" w:hanging="357"/>
        <w:contextualSpacing w:val="0"/>
        <w:rPr>
          <w:szCs w:val="22"/>
        </w:rPr>
      </w:pPr>
      <w:r w:rsidRPr="002547BF">
        <w:rPr>
          <w:szCs w:val="22"/>
        </w:rPr>
        <w:t>Форма 7 «</w:t>
      </w:r>
      <w:r w:rsidR="00992F90" w:rsidRPr="002547BF">
        <w:rPr>
          <w:szCs w:val="22"/>
        </w:rPr>
        <w:t>Переч</w:t>
      </w:r>
      <w:r w:rsidR="006A1F91" w:rsidRPr="002547BF">
        <w:rPr>
          <w:szCs w:val="22"/>
        </w:rPr>
        <w:t>ень аффилированных организаций</w:t>
      </w:r>
      <w:r w:rsidRPr="002547BF">
        <w:rPr>
          <w:szCs w:val="22"/>
        </w:rPr>
        <w:t>»</w:t>
      </w:r>
      <w:r w:rsidR="006A1F91" w:rsidRPr="002547BF">
        <w:rPr>
          <w:szCs w:val="22"/>
        </w:rPr>
        <w:t>.</w:t>
      </w:r>
    </w:p>
    <w:tbl>
      <w:tblPr>
        <w:tblW w:w="9640" w:type="dxa"/>
        <w:tblInd w:w="-34" w:type="dxa"/>
        <w:tblLook w:val="04A0" w:firstRow="1" w:lastRow="0" w:firstColumn="1" w:lastColumn="0" w:noHBand="0" w:noVBand="1"/>
      </w:tblPr>
      <w:tblGrid>
        <w:gridCol w:w="2977"/>
        <w:gridCol w:w="284"/>
        <w:gridCol w:w="1701"/>
        <w:gridCol w:w="283"/>
        <w:gridCol w:w="1701"/>
        <w:gridCol w:w="284"/>
        <w:gridCol w:w="2410"/>
      </w:tblGrid>
      <w:tr w:rsidR="00C541A1" w:rsidRPr="00804CBA" w:rsidTr="008B16CA">
        <w:trPr>
          <w:trHeight w:val="435"/>
        </w:trPr>
        <w:tc>
          <w:tcPr>
            <w:tcW w:w="2977" w:type="dxa"/>
            <w:tcBorders>
              <w:bottom w:val="single" w:sz="4" w:space="0" w:color="auto"/>
            </w:tcBorders>
            <w:shd w:val="clear" w:color="auto" w:fill="auto"/>
            <w:vAlign w:val="bottom"/>
          </w:tcPr>
          <w:p w:rsidR="00C541A1" w:rsidRPr="002547BF" w:rsidRDefault="00D45DF1" w:rsidP="00D45DF1">
            <w:pPr>
              <w:pStyle w:val="ConsPlusNormal"/>
              <w:widowControl/>
              <w:ind w:firstLine="0"/>
              <w:jc w:val="center"/>
              <w:rPr>
                <w:rFonts w:ascii="Arial" w:hAnsi="Arial" w:cs="Arial"/>
              </w:rPr>
            </w:pPr>
            <w:r w:rsidRPr="002547BF">
              <w:rPr>
                <w:rFonts w:ascii="Arial" w:hAnsi="Arial" w:cs="Arial"/>
              </w:rPr>
              <w:t>Главный бухгалтер</w:t>
            </w:r>
          </w:p>
        </w:tc>
        <w:tc>
          <w:tcPr>
            <w:tcW w:w="284"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541A1" w:rsidRPr="002547BF" w:rsidRDefault="00C541A1" w:rsidP="008E76ED">
            <w:pPr>
              <w:pStyle w:val="ConsPlusNormal"/>
              <w:widowControl/>
              <w:ind w:firstLine="0"/>
              <w:rPr>
                <w:rFonts w:ascii="Arial" w:hAnsi="Arial" w:cs="Arial"/>
              </w:rPr>
            </w:pPr>
          </w:p>
        </w:tc>
        <w:tc>
          <w:tcPr>
            <w:tcW w:w="283"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541A1" w:rsidRPr="002547BF" w:rsidRDefault="00D45DF1" w:rsidP="00D45DF1">
            <w:pPr>
              <w:pStyle w:val="ConsPlusNormal"/>
              <w:widowControl/>
              <w:ind w:firstLine="0"/>
              <w:rPr>
                <w:rFonts w:ascii="Arial" w:hAnsi="Arial" w:cs="Arial"/>
              </w:rPr>
            </w:pPr>
            <w:r w:rsidRPr="002547BF">
              <w:rPr>
                <w:rFonts w:ascii="Arial" w:hAnsi="Arial" w:cs="Arial"/>
              </w:rPr>
              <w:t>Шуваев</w:t>
            </w:r>
            <w:r w:rsidR="00C541A1" w:rsidRPr="002547BF">
              <w:rPr>
                <w:rFonts w:ascii="Arial" w:hAnsi="Arial" w:cs="Arial"/>
              </w:rPr>
              <w:t xml:space="preserve"> А.</w:t>
            </w:r>
            <w:r w:rsidRPr="002547BF">
              <w:rPr>
                <w:rFonts w:ascii="Arial" w:hAnsi="Arial" w:cs="Arial"/>
              </w:rPr>
              <w:t xml:space="preserve"> А</w:t>
            </w:r>
            <w:r w:rsidR="00C541A1" w:rsidRPr="002547BF">
              <w:rPr>
                <w:rFonts w:ascii="Arial" w:hAnsi="Arial" w:cs="Arial"/>
              </w:rPr>
              <w:t>.</w:t>
            </w:r>
          </w:p>
        </w:tc>
        <w:tc>
          <w:tcPr>
            <w:tcW w:w="284"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2410" w:type="dxa"/>
            <w:tcBorders>
              <w:bottom w:val="single" w:sz="4" w:space="0" w:color="auto"/>
            </w:tcBorders>
            <w:shd w:val="clear" w:color="auto" w:fill="auto"/>
            <w:vAlign w:val="bottom"/>
          </w:tcPr>
          <w:p w:rsidR="00C541A1" w:rsidRPr="00804CBA" w:rsidRDefault="00D44AF8" w:rsidP="00D77066">
            <w:pPr>
              <w:pStyle w:val="ConsPlusNormal"/>
              <w:widowControl/>
              <w:ind w:firstLine="0"/>
              <w:jc w:val="center"/>
              <w:rPr>
                <w:rFonts w:ascii="Arial" w:hAnsi="Arial" w:cs="Arial"/>
              </w:rPr>
            </w:pPr>
            <w:r>
              <w:rPr>
                <w:rFonts w:ascii="Arial" w:hAnsi="Arial" w:cs="Arial"/>
                <w:iCs/>
              </w:rPr>
              <w:t>15</w:t>
            </w:r>
            <w:r w:rsidR="00D77066">
              <w:rPr>
                <w:rFonts w:ascii="Arial" w:hAnsi="Arial" w:cs="Arial"/>
                <w:iCs/>
              </w:rPr>
              <w:t xml:space="preserve"> </w:t>
            </w:r>
            <w:r w:rsidR="00160BBF">
              <w:rPr>
                <w:rFonts w:ascii="Arial" w:hAnsi="Arial" w:cs="Arial"/>
                <w:iCs/>
              </w:rPr>
              <w:t>января</w:t>
            </w:r>
            <w:r w:rsidR="00D77066">
              <w:rPr>
                <w:rFonts w:ascii="Arial" w:hAnsi="Arial" w:cs="Arial"/>
                <w:iCs/>
              </w:rPr>
              <w:t xml:space="preserve"> </w:t>
            </w:r>
            <w:r w:rsidR="00C541A1" w:rsidRPr="002547BF">
              <w:rPr>
                <w:rFonts w:ascii="Arial" w:hAnsi="Arial" w:cs="Arial"/>
                <w:iCs/>
              </w:rPr>
              <w:t>20</w:t>
            </w:r>
            <w:r w:rsidR="00860C32">
              <w:rPr>
                <w:rFonts w:ascii="Arial" w:hAnsi="Arial" w:cs="Arial"/>
                <w:iCs/>
              </w:rPr>
              <w:t>2</w:t>
            </w:r>
            <w:r w:rsidR="00160BBF">
              <w:rPr>
                <w:rFonts w:ascii="Arial" w:hAnsi="Arial" w:cs="Arial"/>
                <w:iCs/>
              </w:rPr>
              <w:t>5</w:t>
            </w:r>
            <w:r w:rsidR="00C541A1" w:rsidRPr="002547BF">
              <w:rPr>
                <w:rFonts w:ascii="Arial" w:hAnsi="Arial" w:cs="Arial"/>
                <w:iCs/>
              </w:rPr>
              <w:t xml:space="preserve"> г.</w:t>
            </w:r>
          </w:p>
        </w:tc>
      </w:tr>
      <w:tr w:rsidR="00C541A1" w:rsidRPr="00804CBA" w:rsidTr="008B16CA">
        <w:tc>
          <w:tcPr>
            <w:tcW w:w="2977" w:type="dxa"/>
            <w:tcBorders>
              <w:top w:val="single" w:sz="4" w:space="0" w:color="auto"/>
            </w:tcBorders>
            <w:shd w:val="clear" w:color="auto" w:fill="auto"/>
          </w:tcPr>
          <w:p w:rsidR="00C541A1" w:rsidRPr="00172E10" w:rsidRDefault="00C541A1" w:rsidP="008E76ED">
            <w:pPr>
              <w:pStyle w:val="a4"/>
              <w:spacing w:before="0"/>
              <w:rPr>
                <w:rFonts w:cs="Arial"/>
                <w:sz w:val="20"/>
                <w:szCs w:val="20"/>
              </w:rPr>
            </w:pPr>
            <w:r w:rsidRPr="00172E10">
              <w:rPr>
                <w:rFonts w:cs="Arial"/>
                <w:b w:val="0"/>
                <w:i/>
                <w:iCs/>
                <w:sz w:val="20"/>
                <w:szCs w:val="20"/>
              </w:rPr>
              <w:t>(должность)</w:t>
            </w:r>
          </w:p>
        </w:tc>
        <w:tc>
          <w:tcPr>
            <w:tcW w:w="284" w:type="dxa"/>
            <w:shd w:val="clear" w:color="auto" w:fill="auto"/>
          </w:tcPr>
          <w:p w:rsidR="00C541A1" w:rsidRPr="00172E10" w:rsidRDefault="00C541A1" w:rsidP="008E76ED">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rsidR="00C541A1" w:rsidRPr="00172E10" w:rsidRDefault="00C541A1" w:rsidP="008E76ED">
            <w:pPr>
              <w:pStyle w:val="ConsPlusNormal"/>
              <w:ind w:firstLine="0"/>
              <w:jc w:val="center"/>
              <w:rPr>
                <w:rFonts w:ascii="Arial" w:hAnsi="Arial" w:cs="Arial"/>
                <w:sz w:val="20"/>
                <w:szCs w:val="20"/>
              </w:rPr>
            </w:pPr>
            <w:r w:rsidRPr="00172E10">
              <w:rPr>
                <w:rFonts w:ascii="Arial" w:hAnsi="Arial" w:cs="Arial"/>
                <w:i/>
                <w:iCs/>
                <w:sz w:val="20"/>
                <w:szCs w:val="20"/>
              </w:rPr>
              <w:t>(подпись)</w:t>
            </w:r>
          </w:p>
        </w:tc>
        <w:tc>
          <w:tcPr>
            <w:tcW w:w="283" w:type="dxa"/>
            <w:shd w:val="clear" w:color="auto" w:fill="auto"/>
          </w:tcPr>
          <w:p w:rsidR="00C541A1" w:rsidRPr="00172E10" w:rsidRDefault="00C541A1" w:rsidP="008E76ED">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rsidR="00C541A1" w:rsidRPr="00172E10" w:rsidRDefault="00C541A1" w:rsidP="008E76ED">
            <w:pPr>
              <w:pStyle w:val="ConsPlusNormal"/>
              <w:ind w:firstLine="0"/>
              <w:jc w:val="center"/>
              <w:rPr>
                <w:rFonts w:ascii="Arial" w:hAnsi="Arial" w:cs="Arial"/>
                <w:sz w:val="20"/>
                <w:szCs w:val="20"/>
              </w:rPr>
            </w:pPr>
            <w:r w:rsidRPr="00172E10">
              <w:rPr>
                <w:rFonts w:ascii="Arial" w:hAnsi="Arial" w:cs="Arial"/>
                <w:i/>
                <w:iCs/>
                <w:sz w:val="20"/>
                <w:szCs w:val="20"/>
              </w:rPr>
              <w:t>(</w:t>
            </w:r>
            <w:r w:rsidR="00485FC6" w:rsidRPr="00172E10">
              <w:rPr>
                <w:rFonts w:ascii="Arial" w:hAnsi="Arial" w:cs="Arial"/>
                <w:i/>
                <w:iCs/>
                <w:sz w:val="20"/>
                <w:szCs w:val="20"/>
              </w:rPr>
              <w:t>Ф.И.О.)</w:t>
            </w:r>
          </w:p>
        </w:tc>
        <w:tc>
          <w:tcPr>
            <w:tcW w:w="284" w:type="dxa"/>
            <w:shd w:val="clear" w:color="auto" w:fill="auto"/>
          </w:tcPr>
          <w:p w:rsidR="00C541A1" w:rsidRPr="00172E10" w:rsidRDefault="00C541A1" w:rsidP="008E76ED">
            <w:pPr>
              <w:pStyle w:val="ConsPlusNormal"/>
              <w:ind w:firstLine="0"/>
              <w:jc w:val="center"/>
              <w:rPr>
                <w:rFonts w:ascii="Arial" w:hAnsi="Arial" w:cs="Arial"/>
                <w:sz w:val="20"/>
                <w:szCs w:val="20"/>
              </w:rPr>
            </w:pPr>
          </w:p>
        </w:tc>
        <w:tc>
          <w:tcPr>
            <w:tcW w:w="2410" w:type="dxa"/>
            <w:tcBorders>
              <w:top w:val="single" w:sz="4" w:space="0" w:color="auto"/>
            </w:tcBorders>
            <w:shd w:val="clear" w:color="auto" w:fill="auto"/>
          </w:tcPr>
          <w:p w:rsidR="00C541A1" w:rsidRPr="00172E10" w:rsidRDefault="00C541A1" w:rsidP="008E76ED">
            <w:pPr>
              <w:pStyle w:val="ConsPlusNormal"/>
              <w:widowControl/>
              <w:ind w:firstLine="0"/>
              <w:jc w:val="center"/>
              <w:rPr>
                <w:rFonts w:ascii="Arial" w:hAnsi="Arial" w:cs="Arial"/>
                <w:sz w:val="20"/>
                <w:szCs w:val="20"/>
              </w:rPr>
            </w:pPr>
            <w:r w:rsidRPr="00172E10">
              <w:rPr>
                <w:rFonts w:ascii="Arial" w:hAnsi="Arial" w:cs="Arial"/>
                <w:i/>
                <w:iCs/>
                <w:sz w:val="20"/>
                <w:szCs w:val="20"/>
              </w:rPr>
              <w:t>(дата)</w:t>
            </w:r>
          </w:p>
        </w:tc>
      </w:tr>
    </w:tbl>
    <w:p w:rsidR="00817E06" w:rsidRPr="00804CBA" w:rsidRDefault="00817E06" w:rsidP="008E76ED">
      <w:pPr>
        <w:rPr>
          <w:szCs w:val="22"/>
        </w:rPr>
      </w:pPr>
    </w:p>
    <w:sectPr w:rsidR="00817E06" w:rsidRPr="00804CBA" w:rsidSect="005F14AB">
      <w:footerReference w:type="default" r:id="rId14"/>
      <w:pgSz w:w="11906" w:h="16838" w:code="9"/>
      <w:pgMar w:top="1134" w:right="850"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CF8" w:rsidRDefault="00410CF8" w:rsidP="00D52489">
      <w:pPr>
        <w:spacing w:before="0"/>
      </w:pPr>
      <w:r>
        <w:separator/>
      </w:r>
    </w:p>
  </w:endnote>
  <w:endnote w:type="continuationSeparator" w:id="0">
    <w:p w:rsidR="00410CF8" w:rsidRDefault="00410CF8" w:rsidP="00D524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8531839"/>
      <w:docPartObj>
        <w:docPartGallery w:val="Page Numbers (Bottom of Page)"/>
        <w:docPartUnique/>
      </w:docPartObj>
    </w:sdtPr>
    <w:sdtEndPr>
      <w:rPr>
        <w:sz w:val="20"/>
        <w:szCs w:val="20"/>
      </w:rPr>
    </w:sdtEndPr>
    <w:sdtContent>
      <w:p w:rsidR="00410CF8" w:rsidRPr="00AB2D3C" w:rsidRDefault="00410CF8" w:rsidP="00C76D25">
        <w:pPr>
          <w:pStyle w:val="ab"/>
          <w:jc w:val="right"/>
          <w:rPr>
            <w:sz w:val="20"/>
            <w:szCs w:val="20"/>
          </w:rPr>
        </w:pPr>
        <w:r w:rsidRPr="00AB2D3C">
          <w:rPr>
            <w:sz w:val="20"/>
            <w:szCs w:val="20"/>
          </w:rPr>
          <w:fldChar w:fldCharType="begin"/>
        </w:r>
        <w:r w:rsidRPr="00AB2D3C">
          <w:rPr>
            <w:sz w:val="20"/>
            <w:szCs w:val="20"/>
          </w:rPr>
          <w:instrText>PAGE   \* MERGEFORMAT</w:instrText>
        </w:r>
        <w:r w:rsidRPr="00AB2D3C">
          <w:rPr>
            <w:sz w:val="20"/>
            <w:szCs w:val="20"/>
          </w:rPr>
          <w:fldChar w:fldCharType="separate"/>
        </w:r>
        <w:r w:rsidR="002D4016">
          <w:rPr>
            <w:noProof/>
            <w:sz w:val="20"/>
            <w:szCs w:val="20"/>
          </w:rPr>
          <w:t>1</w:t>
        </w:r>
        <w:r w:rsidRPr="00AB2D3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CF8" w:rsidRDefault="00410CF8" w:rsidP="00D52489">
      <w:pPr>
        <w:spacing w:before="0"/>
      </w:pPr>
      <w:r>
        <w:separator/>
      </w:r>
    </w:p>
  </w:footnote>
  <w:footnote w:type="continuationSeparator" w:id="0">
    <w:p w:rsidR="00410CF8" w:rsidRDefault="00410CF8" w:rsidP="00D5248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51CE1437"/>
    <w:multiLevelType w:val="hybridMultilevel"/>
    <w:tmpl w:val="521C91F4"/>
    <w:lvl w:ilvl="0" w:tplc="A94E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11"/>
  </w:num>
  <w:num w:numId="5">
    <w:abstractNumId w:val="1"/>
  </w:num>
  <w:num w:numId="6">
    <w:abstractNumId w:val="3"/>
  </w:num>
  <w:num w:numId="7">
    <w:abstractNumId w:val="0"/>
  </w:num>
  <w:num w:numId="8">
    <w:abstractNumId w:val="10"/>
  </w:num>
  <w:num w:numId="9">
    <w:abstractNumId w:val="2"/>
  </w:num>
  <w:num w:numId="10">
    <w:abstractNumId w:val="5"/>
  </w:num>
  <w:num w:numId="11">
    <w:abstractNumId w:val="1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02CF"/>
    <w:rsid w:val="0000392E"/>
    <w:rsid w:val="00014D70"/>
    <w:rsid w:val="00031D12"/>
    <w:rsid w:val="00032E63"/>
    <w:rsid w:val="0004646C"/>
    <w:rsid w:val="00047EAE"/>
    <w:rsid w:val="00050AEA"/>
    <w:rsid w:val="00057F6D"/>
    <w:rsid w:val="000603AA"/>
    <w:rsid w:val="0006788C"/>
    <w:rsid w:val="00067F33"/>
    <w:rsid w:val="000729D8"/>
    <w:rsid w:val="00076B70"/>
    <w:rsid w:val="00095B5B"/>
    <w:rsid w:val="00096EE6"/>
    <w:rsid w:val="000A5005"/>
    <w:rsid w:val="000A5112"/>
    <w:rsid w:val="000A6AB0"/>
    <w:rsid w:val="000B1AA6"/>
    <w:rsid w:val="000C2A2F"/>
    <w:rsid w:val="000C50A8"/>
    <w:rsid w:val="000C5F5B"/>
    <w:rsid w:val="000E359C"/>
    <w:rsid w:val="000E6B87"/>
    <w:rsid w:val="000F3E37"/>
    <w:rsid w:val="000F6A01"/>
    <w:rsid w:val="001053AD"/>
    <w:rsid w:val="00113999"/>
    <w:rsid w:val="00116553"/>
    <w:rsid w:val="001214EA"/>
    <w:rsid w:val="00122256"/>
    <w:rsid w:val="001227B8"/>
    <w:rsid w:val="00124BA5"/>
    <w:rsid w:val="00130452"/>
    <w:rsid w:val="00132871"/>
    <w:rsid w:val="00133D95"/>
    <w:rsid w:val="00135C3F"/>
    <w:rsid w:val="00142F3E"/>
    <w:rsid w:val="001448C7"/>
    <w:rsid w:val="00151394"/>
    <w:rsid w:val="00156AA1"/>
    <w:rsid w:val="00157412"/>
    <w:rsid w:val="00160BBF"/>
    <w:rsid w:val="0016172D"/>
    <w:rsid w:val="00162349"/>
    <w:rsid w:val="00171731"/>
    <w:rsid w:val="00172E10"/>
    <w:rsid w:val="00175528"/>
    <w:rsid w:val="00176F0A"/>
    <w:rsid w:val="00180A3F"/>
    <w:rsid w:val="00181D87"/>
    <w:rsid w:val="00182730"/>
    <w:rsid w:val="00184F2D"/>
    <w:rsid w:val="001A3833"/>
    <w:rsid w:val="001A3BC8"/>
    <w:rsid w:val="001A5EC4"/>
    <w:rsid w:val="001A7C49"/>
    <w:rsid w:val="001C1911"/>
    <w:rsid w:val="001C4D8D"/>
    <w:rsid w:val="001D2D27"/>
    <w:rsid w:val="001D4070"/>
    <w:rsid w:val="001D4A45"/>
    <w:rsid w:val="001D4DA7"/>
    <w:rsid w:val="001E1029"/>
    <w:rsid w:val="00202642"/>
    <w:rsid w:val="002039F0"/>
    <w:rsid w:val="00204EEE"/>
    <w:rsid w:val="00206C64"/>
    <w:rsid w:val="00216474"/>
    <w:rsid w:val="002174A1"/>
    <w:rsid w:val="00220228"/>
    <w:rsid w:val="002243EE"/>
    <w:rsid w:val="00231298"/>
    <w:rsid w:val="00237904"/>
    <w:rsid w:val="00237940"/>
    <w:rsid w:val="00241F6B"/>
    <w:rsid w:val="0024796A"/>
    <w:rsid w:val="00250D24"/>
    <w:rsid w:val="002547BF"/>
    <w:rsid w:val="00257F09"/>
    <w:rsid w:val="002712B0"/>
    <w:rsid w:val="00280D2A"/>
    <w:rsid w:val="00291E81"/>
    <w:rsid w:val="00295557"/>
    <w:rsid w:val="002A5E89"/>
    <w:rsid w:val="002A6886"/>
    <w:rsid w:val="002B0E7B"/>
    <w:rsid w:val="002B23FE"/>
    <w:rsid w:val="002C1F42"/>
    <w:rsid w:val="002C4578"/>
    <w:rsid w:val="002D4016"/>
    <w:rsid w:val="002D43D8"/>
    <w:rsid w:val="002D6C7C"/>
    <w:rsid w:val="002E29E5"/>
    <w:rsid w:val="002E2C34"/>
    <w:rsid w:val="002E45C5"/>
    <w:rsid w:val="002E71CA"/>
    <w:rsid w:val="00300BB3"/>
    <w:rsid w:val="00301C75"/>
    <w:rsid w:val="00303B8A"/>
    <w:rsid w:val="00305CED"/>
    <w:rsid w:val="003065C8"/>
    <w:rsid w:val="0031197C"/>
    <w:rsid w:val="00315070"/>
    <w:rsid w:val="003220A5"/>
    <w:rsid w:val="00333190"/>
    <w:rsid w:val="00333788"/>
    <w:rsid w:val="0033415D"/>
    <w:rsid w:val="00337063"/>
    <w:rsid w:val="00341CDE"/>
    <w:rsid w:val="003443BD"/>
    <w:rsid w:val="00346053"/>
    <w:rsid w:val="0034787A"/>
    <w:rsid w:val="00354286"/>
    <w:rsid w:val="00354C31"/>
    <w:rsid w:val="003670AF"/>
    <w:rsid w:val="0037224A"/>
    <w:rsid w:val="00373011"/>
    <w:rsid w:val="00381086"/>
    <w:rsid w:val="00383940"/>
    <w:rsid w:val="00383FEA"/>
    <w:rsid w:val="00387D32"/>
    <w:rsid w:val="00393FBF"/>
    <w:rsid w:val="003A0B4C"/>
    <w:rsid w:val="003B0D58"/>
    <w:rsid w:val="003B273A"/>
    <w:rsid w:val="003B5211"/>
    <w:rsid w:val="003C77F2"/>
    <w:rsid w:val="003D0AC1"/>
    <w:rsid w:val="00401A09"/>
    <w:rsid w:val="00407981"/>
    <w:rsid w:val="00407D70"/>
    <w:rsid w:val="00407E84"/>
    <w:rsid w:val="00410CF8"/>
    <w:rsid w:val="00411048"/>
    <w:rsid w:val="0041671E"/>
    <w:rsid w:val="004179DA"/>
    <w:rsid w:val="004243C4"/>
    <w:rsid w:val="00424ED0"/>
    <w:rsid w:val="00424FDA"/>
    <w:rsid w:val="00432DE1"/>
    <w:rsid w:val="00437E1A"/>
    <w:rsid w:val="00444994"/>
    <w:rsid w:val="004455F0"/>
    <w:rsid w:val="00446009"/>
    <w:rsid w:val="004515D9"/>
    <w:rsid w:val="004524D5"/>
    <w:rsid w:val="004555E5"/>
    <w:rsid w:val="00461495"/>
    <w:rsid w:val="004657AB"/>
    <w:rsid w:val="00466D70"/>
    <w:rsid w:val="00471500"/>
    <w:rsid w:val="00471F98"/>
    <w:rsid w:val="0047322E"/>
    <w:rsid w:val="00481A17"/>
    <w:rsid w:val="00483DD0"/>
    <w:rsid w:val="0048516E"/>
    <w:rsid w:val="00485FC6"/>
    <w:rsid w:val="0048622A"/>
    <w:rsid w:val="004936DC"/>
    <w:rsid w:val="004972BD"/>
    <w:rsid w:val="004A2586"/>
    <w:rsid w:val="004A37B5"/>
    <w:rsid w:val="004A61B5"/>
    <w:rsid w:val="004C3903"/>
    <w:rsid w:val="004C527C"/>
    <w:rsid w:val="004C60F7"/>
    <w:rsid w:val="004D553F"/>
    <w:rsid w:val="004E4302"/>
    <w:rsid w:val="004E5122"/>
    <w:rsid w:val="004E69B1"/>
    <w:rsid w:val="004E721D"/>
    <w:rsid w:val="004E79AD"/>
    <w:rsid w:val="004F1255"/>
    <w:rsid w:val="004F69A2"/>
    <w:rsid w:val="005006CA"/>
    <w:rsid w:val="0050158C"/>
    <w:rsid w:val="00502234"/>
    <w:rsid w:val="00503E97"/>
    <w:rsid w:val="00507436"/>
    <w:rsid w:val="00513A8D"/>
    <w:rsid w:val="00517157"/>
    <w:rsid w:val="0052026F"/>
    <w:rsid w:val="0052196D"/>
    <w:rsid w:val="0052282E"/>
    <w:rsid w:val="00525231"/>
    <w:rsid w:val="00527874"/>
    <w:rsid w:val="00530BCD"/>
    <w:rsid w:val="00535BB2"/>
    <w:rsid w:val="0053616A"/>
    <w:rsid w:val="005414A5"/>
    <w:rsid w:val="00543C49"/>
    <w:rsid w:val="00545D0C"/>
    <w:rsid w:val="0054642D"/>
    <w:rsid w:val="00550AEC"/>
    <w:rsid w:val="005546B8"/>
    <w:rsid w:val="00564D07"/>
    <w:rsid w:val="005675A8"/>
    <w:rsid w:val="00570102"/>
    <w:rsid w:val="00570C1B"/>
    <w:rsid w:val="005721CD"/>
    <w:rsid w:val="00582779"/>
    <w:rsid w:val="00582FFC"/>
    <w:rsid w:val="00594530"/>
    <w:rsid w:val="005950D2"/>
    <w:rsid w:val="005B1469"/>
    <w:rsid w:val="005C0B75"/>
    <w:rsid w:val="005C3C41"/>
    <w:rsid w:val="005D05FB"/>
    <w:rsid w:val="005D346F"/>
    <w:rsid w:val="005D5F58"/>
    <w:rsid w:val="005E3138"/>
    <w:rsid w:val="005E4DDF"/>
    <w:rsid w:val="005E573B"/>
    <w:rsid w:val="005E7C35"/>
    <w:rsid w:val="005F14AB"/>
    <w:rsid w:val="005F14C7"/>
    <w:rsid w:val="005F370B"/>
    <w:rsid w:val="005F54C3"/>
    <w:rsid w:val="006065D6"/>
    <w:rsid w:val="0061598B"/>
    <w:rsid w:val="00624CA0"/>
    <w:rsid w:val="006320FA"/>
    <w:rsid w:val="00641D69"/>
    <w:rsid w:val="006449D0"/>
    <w:rsid w:val="006517C7"/>
    <w:rsid w:val="00675DE6"/>
    <w:rsid w:val="00676B23"/>
    <w:rsid w:val="0067702B"/>
    <w:rsid w:val="0068000F"/>
    <w:rsid w:val="00683696"/>
    <w:rsid w:val="00686CDB"/>
    <w:rsid w:val="006877E4"/>
    <w:rsid w:val="006A0BEB"/>
    <w:rsid w:val="006A1F91"/>
    <w:rsid w:val="006A2700"/>
    <w:rsid w:val="006A3839"/>
    <w:rsid w:val="006B2BAB"/>
    <w:rsid w:val="006B36CF"/>
    <w:rsid w:val="006D012A"/>
    <w:rsid w:val="006D2474"/>
    <w:rsid w:val="006D32E5"/>
    <w:rsid w:val="006D504A"/>
    <w:rsid w:val="006E3825"/>
    <w:rsid w:val="006E4B7B"/>
    <w:rsid w:val="006E55EE"/>
    <w:rsid w:val="006F056F"/>
    <w:rsid w:val="006F142A"/>
    <w:rsid w:val="006F2B57"/>
    <w:rsid w:val="006F6D11"/>
    <w:rsid w:val="007060D6"/>
    <w:rsid w:val="007077EB"/>
    <w:rsid w:val="00712EDE"/>
    <w:rsid w:val="007167FA"/>
    <w:rsid w:val="00721D7B"/>
    <w:rsid w:val="007263B4"/>
    <w:rsid w:val="00734B0A"/>
    <w:rsid w:val="00744072"/>
    <w:rsid w:val="007441F7"/>
    <w:rsid w:val="00751819"/>
    <w:rsid w:val="0076185A"/>
    <w:rsid w:val="007679E5"/>
    <w:rsid w:val="00767B61"/>
    <w:rsid w:val="00773302"/>
    <w:rsid w:val="0078684A"/>
    <w:rsid w:val="00786B97"/>
    <w:rsid w:val="00797D50"/>
    <w:rsid w:val="007A7AD2"/>
    <w:rsid w:val="007B4924"/>
    <w:rsid w:val="007C009E"/>
    <w:rsid w:val="007C4FB9"/>
    <w:rsid w:val="007C595C"/>
    <w:rsid w:val="007C6C6D"/>
    <w:rsid w:val="007D586F"/>
    <w:rsid w:val="007D7E86"/>
    <w:rsid w:val="007E26FC"/>
    <w:rsid w:val="007E6BB6"/>
    <w:rsid w:val="007E7096"/>
    <w:rsid w:val="007F014D"/>
    <w:rsid w:val="007F071E"/>
    <w:rsid w:val="007F3652"/>
    <w:rsid w:val="008004DC"/>
    <w:rsid w:val="00800D69"/>
    <w:rsid w:val="00802365"/>
    <w:rsid w:val="00804CBA"/>
    <w:rsid w:val="008050EB"/>
    <w:rsid w:val="00817E06"/>
    <w:rsid w:val="00820225"/>
    <w:rsid w:val="00825076"/>
    <w:rsid w:val="0083374B"/>
    <w:rsid w:val="0084253C"/>
    <w:rsid w:val="00842913"/>
    <w:rsid w:val="00842B8F"/>
    <w:rsid w:val="00843A41"/>
    <w:rsid w:val="00845352"/>
    <w:rsid w:val="00846108"/>
    <w:rsid w:val="00850495"/>
    <w:rsid w:val="00850AD2"/>
    <w:rsid w:val="00853320"/>
    <w:rsid w:val="008561F9"/>
    <w:rsid w:val="00856697"/>
    <w:rsid w:val="00860C32"/>
    <w:rsid w:val="00867685"/>
    <w:rsid w:val="0087102D"/>
    <w:rsid w:val="0089487D"/>
    <w:rsid w:val="008B16CA"/>
    <w:rsid w:val="008B33E4"/>
    <w:rsid w:val="008C6B3F"/>
    <w:rsid w:val="008D4707"/>
    <w:rsid w:val="008D7756"/>
    <w:rsid w:val="008E2ED5"/>
    <w:rsid w:val="008E37F3"/>
    <w:rsid w:val="008E5193"/>
    <w:rsid w:val="008E76ED"/>
    <w:rsid w:val="008F001B"/>
    <w:rsid w:val="008F33C0"/>
    <w:rsid w:val="00910FD2"/>
    <w:rsid w:val="00921706"/>
    <w:rsid w:val="00934B65"/>
    <w:rsid w:val="00937A9F"/>
    <w:rsid w:val="00954CE7"/>
    <w:rsid w:val="00956896"/>
    <w:rsid w:val="00956FD2"/>
    <w:rsid w:val="0096443F"/>
    <w:rsid w:val="009702F0"/>
    <w:rsid w:val="00975948"/>
    <w:rsid w:val="009778F9"/>
    <w:rsid w:val="009860EE"/>
    <w:rsid w:val="009911B7"/>
    <w:rsid w:val="00992F90"/>
    <w:rsid w:val="00996055"/>
    <w:rsid w:val="009A59AE"/>
    <w:rsid w:val="009A7304"/>
    <w:rsid w:val="009B004B"/>
    <w:rsid w:val="009B36AE"/>
    <w:rsid w:val="009B5D66"/>
    <w:rsid w:val="009B6A28"/>
    <w:rsid w:val="009C24AB"/>
    <w:rsid w:val="009C5DA8"/>
    <w:rsid w:val="009D5BBA"/>
    <w:rsid w:val="009D7A5F"/>
    <w:rsid w:val="00A02432"/>
    <w:rsid w:val="00A02B9E"/>
    <w:rsid w:val="00A04B29"/>
    <w:rsid w:val="00A061DF"/>
    <w:rsid w:val="00A06F44"/>
    <w:rsid w:val="00A115E1"/>
    <w:rsid w:val="00A20780"/>
    <w:rsid w:val="00A21B63"/>
    <w:rsid w:val="00A342A6"/>
    <w:rsid w:val="00A4538F"/>
    <w:rsid w:val="00A52016"/>
    <w:rsid w:val="00A54411"/>
    <w:rsid w:val="00A623BB"/>
    <w:rsid w:val="00A63BD1"/>
    <w:rsid w:val="00A65D96"/>
    <w:rsid w:val="00A77990"/>
    <w:rsid w:val="00AA2591"/>
    <w:rsid w:val="00AA6736"/>
    <w:rsid w:val="00AB23B6"/>
    <w:rsid w:val="00AB2D3C"/>
    <w:rsid w:val="00AC3451"/>
    <w:rsid w:val="00AC56BB"/>
    <w:rsid w:val="00AC62CE"/>
    <w:rsid w:val="00AC6974"/>
    <w:rsid w:val="00AD1BDE"/>
    <w:rsid w:val="00AD43ED"/>
    <w:rsid w:val="00AD49A5"/>
    <w:rsid w:val="00AD7F73"/>
    <w:rsid w:val="00AE1FA8"/>
    <w:rsid w:val="00AE4202"/>
    <w:rsid w:val="00AF083D"/>
    <w:rsid w:val="00AF278C"/>
    <w:rsid w:val="00AF2F27"/>
    <w:rsid w:val="00B0075E"/>
    <w:rsid w:val="00B04629"/>
    <w:rsid w:val="00B053D6"/>
    <w:rsid w:val="00B15FF1"/>
    <w:rsid w:val="00B17323"/>
    <w:rsid w:val="00B1765D"/>
    <w:rsid w:val="00B228EA"/>
    <w:rsid w:val="00B250BC"/>
    <w:rsid w:val="00B40260"/>
    <w:rsid w:val="00B42A87"/>
    <w:rsid w:val="00B502C7"/>
    <w:rsid w:val="00B534C5"/>
    <w:rsid w:val="00B625C2"/>
    <w:rsid w:val="00B645A9"/>
    <w:rsid w:val="00B64807"/>
    <w:rsid w:val="00B65FEC"/>
    <w:rsid w:val="00B67097"/>
    <w:rsid w:val="00B70EC5"/>
    <w:rsid w:val="00B93FE1"/>
    <w:rsid w:val="00BA19F8"/>
    <w:rsid w:val="00BA3EBF"/>
    <w:rsid w:val="00BA5708"/>
    <w:rsid w:val="00BB1BCA"/>
    <w:rsid w:val="00BB6FF8"/>
    <w:rsid w:val="00BC39A2"/>
    <w:rsid w:val="00BD088F"/>
    <w:rsid w:val="00BD2F81"/>
    <w:rsid w:val="00BD312C"/>
    <w:rsid w:val="00BD400D"/>
    <w:rsid w:val="00BD4183"/>
    <w:rsid w:val="00BD7C38"/>
    <w:rsid w:val="00BE72D1"/>
    <w:rsid w:val="00BF0574"/>
    <w:rsid w:val="00BF4551"/>
    <w:rsid w:val="00BF6162"/>
    <w:rsid w:val="00C04213"/>
    <w:rsid w:val="00C054EB"/>
    <w:rsid w:val="00C055D5"/>
    <w:rsid w:val="00C0600A"/>
    <w:rsid w:val="00C07628"/>
    <w:rsid w:val="00C106C6"/>
    <w:rsid w:val="00C11E96"/>
    <w:rsid w:val="00C21A88"/>
    <w:rsid w:val="00C23F29"/>
    <w:rsid w:val="00C26779"/>
    <w:rsid w:val="00C30737"/>
    <w:rsid w:val="00C321C6"/>
    <w:rsid w:val="00C34887"/>
    <w:rsid w:val="00C4705C"/>
    <w:rsid w:val="00C541A1"/>
    <w:rsid w:val="00C54AA6"/>
    <w:rsid w:val="00C64B1B"/>
    <w:rsid w:val="00C67738"/>
    <w:rsid w:val="00C70ACF"/>
    <w:rsid w:val="00C71C46"/>
    <w:rsid w:val="00C76D25"/>
    <w:rsid w:val="00C77FAC"/>
    <w:rsid w:val="00C80698"/>
    <w:rsid w:val="00C94B88"/>
    <w:rsid w:val="00C96359"/>
    <w:rsid w:val="00C97582"/>
    <w:rsid w:val="00CB766C"/>
    <w:rsid w:val="00CC032F"/>
    <w:rsid w:val="00CC60DB"/>
    <w:rsid w:val="00CC6879"/>
    <w:rsid w:val="00CD3962"/>
    <w:rsid w:val="00CD725C"/>
    <w:rsid w:val="00CE7733"/>
    <w:rsid w:val="00CF63D5"/>
    <w:rsid w:val="00D0235C"/>
    <w:rsid w:val="00D04284"/>
    <w:rsid w:val="00D07411"/>
    <w:rsid w:val="00D07C59"/>
    <w:rsid w:val="00D11332"/>
    <w:rsid w:val="00D139DB"/>
    <w:rsid w:val="00D20294"/>
    <w:rsid w:val="00D23D08"/>
    <w:rsid w:val="00D278E8"/>
    <w:rsid w:val="00D31376"/>
    <w:rsid w:val="00D35F6A"/>
    <w:rsid w:val="00D4109F"/>
    <w:rsid w:val="00D41906"/>
    <w:rsid w:val="00D4221D"/>
    <w:rsid w:val="00D42554"/>
    <w:rsid w:val="00D43582"/>
    <w:rsid w:val="00D44AF8"/>
    <w:rsid w:val="00D453C8"/>
    <w:rsid w:val="00D45DF1"/>
    <w:rsid w:val="00D52489"/>
    <w:rsid w:val="00D52CC3"/>
    <w:rsid w:val="00D7374C"/>
    <w:rsid w:val="00D77066"/>
    <w:rsid w:val="00D7758A"/>
    <w:rsid w:val="00D92307"/>
    <w:rsid w:val="00DA325F"/>
    <w:rsid w:val="00DA36C3"/>
    <w:rsid w:val="00DA5D7E"/>
    <w:rsid w:val="00DA7D7C"/>
    <w:rsid w:val="00DB617A"/>
    <w:rsid w:val="00DC6079"/>
    <w:rsid w:val="00DD02E0"/>
    <w:rsid w:val="00DD4C0B"/>
    <w:rsid w:val="00DE5672"/>
    <w:rsid w:val="00DF0730"/>
    <w:rsid w:val="00DF09ED"/>
    <w:rsid w:val="00DF1547"/>
    <w:rsid w:val="00DF32A9"/>
    <w:rsid w:val="00DF4D36"/>
    <w:rsid w:val="00E11119"/>
    <w:rsid w:val="00E11825"/>
    <w:rsid w:val="00E17439"/>
    <w:rsid w:val="00E21EAC"/>
    <w:rsid w:val="00E23C26"/>
    <w:rsid w:val="00E27A64"/>
    <w:rsid w:val="00E30810"/>
    <w:rsid w:val="00E3106E"/>
    <w:rsid w:val="00E32CD2"/>
    <w:rsid w:val="00E346A3"/>
    <w:rsid w:val="00E3786A"/>
    <w:rsid w:val="00E42824"/>
    <w:rsid w:val="00E4685D"/>
    <w:rsid w:val="00E469BB"/>
    <w:rsid w:val="00E47E98"/>
    <w:rsid w:val="00E51C69"/>
    <w:rsid w:val="00E520EF"/>
    <w:rsid w:val="00E535AB"/>
    <w:rsid w:val="00E62E62"/>
    <w:rsid w:val="00E63667"/>
    <w:rsid w:val="00E639E0"/>
    <w:rsid w:val="00E63B56"/>
    <w:rsid w:val="00E675BA"/>
    <w:rsid w:val="00E72DC0"/>
    <w:rsid w:val="00E76222"/>
    <w:rsid w:val="00E76AF9"/>
    <w:rsid w:val="00E86568"/>
    <w:rsid w:val="00E92726"/>
    <w:rsid w:val="00EA0DEA"/>
    <w:rsid w:val="00EA0F2F"/>
    <w:rsid w:val="00EA3E9E"/>
    <w:rsid w:val="00EB554C"/>
    <w:rsid w:val="00EC3894"/>
    <w:rsid w:val="00EC3C7E"/>
    <w:rsid w:val="00EC4A73"/>
    <w:rsid w:val="00EC4B07"/>
    <w:rsid w:val="00ED0B51"/>
    <w:rsid w:val="00ED6775"/>
    <w:rsid w:val="00ED7C67"/>
    <w:rsid w:val="00EE0031"/>
    <w:rsid w:val="00EF2BE5"/>
    <w:rsid w:val="00F06FD5"/>
    <w:rsid w:val="00F1469F"/>
    <w:rsid w:val="00F16166"/>
    <w:rsid w:val="00F162F3"/>
    <w:rsid w:val="00F3753B"/>
    <w:rsid w:val="00F417D2"/>
    <w:rsid w:val="00F420D7"/>
    <w:rsid w:val="00F6185D"/>
    <w:rsid w:val="00F6521A"/>
    <w:rsid w:val="00F674F9"/>
    <w:rsid w:val="00F700E7"/>
    <w:rsid w:val="00F73904"/>
    <w:rsid w:val="00F806EF"/>
    <w:rsid w:val="00F80E9B"/>
    <w:rsid w:val="00F84155"/>
    <w:rsid w:val="00F853C0"/>
    <w:rsid w:val="00F871E1"/>
    <w:rsid w:val="00F87277"/>
    <w:rsid w:val="00F919A8"/>
    <w:rsid w:val="00F96AC3"/>
    <w:rsid w:val="00FB0F0B"/>
    <w:rsid w:val="00FB11B4"/>
    <w:rsid w:val="00FB70D6"/>
    <w:rsid w:val="00FC0D90"/>
    <w:rsid w:val="00FC197A"/>
    <w:rsid w:val="00FC5007"/>
    <w:rsid w:val="00FD5A13"/>
    <w:rsid w:val="00FE75E7"/>
    <w:rsid w:val="00FF21F3"/>
    <w:rsid w:val="00FF2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FF241"/>
  <w15:docId w15:val="{2B011228-D8A9-43C7-85B6-7BC2D15C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 w:type="character" w:styleId="af4">
    <w:name w:val="Unresolved Mention"/>
    <w:basedOn w:val="a1"/>
    <w:uiPriority w:val="99"/>
    <w:semiHidden/>
    <w:unhideWhenUsed/>
    <w:rsid w:val="00446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iyevaASh@slavneft.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DA81-A8F8-4CE7-ABC2-65027E21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5</Pages>
  <Words>2310</Words>
  <Characters>13169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497</cp:revision>
  <cp:lastPrinted>2016-12-21T11:58:00Z</cp:lastPrinted>
  <dcterms:created xsi:type="dcterms:W3CDTF">2022-06-20T12:52:00Z</dcterms:created>
  <dcterms:modified xsi:type="dcterms:W3CDTF">2025-01-21T08:34:00Z</dcterms:modified>
</cp:coreProperties>
</file>